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E8A7A" w14:textId="6990B864" w:rsidR="001A14F7" w:rsidRPr="00F16199" w:rsidRDefault="00DB2A67" w:rsidP="00860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6199">
        <w:rPr>
          <w:rFonts w:ascii="Times New Roman" w:hAnsi="Times New Roman"/>
          <w:b/>
          <w:sz w:val="24"/>
          <w:szCs w:val="24"/>
        </w:rPr>
        <w:t>СРАВНИТЕЛЬНАЯ ТАБЛИЦА</w:t>
      </w:r>
    </w:p>
    <w:p w14:paraId="480276C8" w14:textId="2B5F3283" w:rsidR="001A14F7" w:rsidRPr="00F16199" w:rsidRDefault="004001E3" w:rsidP="00860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16199">
        <w:rPr>
          <w:rFonts w:ascii="Times New Roman" w:hAnsi="Times New Roman"/>
          <w:b/>
          <w:sz w:val="24"/>
          <w:szCs w:val="24"/>
        </w:rPr>
        <w:t>к проекту</w:t>
      </w:r>
      <w:r w:rsidR="001A14F7" w:rsidRPr="00F16199">
        <w:rPr>
          <w:rFonts w:ascii="Times New Roman" w:hAnsi="Times New Roman"/>
          <w:b/>
          <w:sz w:val="24"/>
          <w:szCs w:val="24"/>
        </w:rPr>
        <w:t xml:space="preserve"> </w:t>
      </w:r>
      <w:r w:rsidR="00727C61" w:rsidRPr="00F16199">
        <w:rPr>
          <w:rFonts w:ascii="Times New Roman" w:hAnsi="Times New Roman"/>
          <w:b/>
          <w:sz w:val="24"/>
          <w:szCs w:val="24"/>
        </w:rPr>
        <w:t>п</w:t>
      </w:r>
      <w:r w:rsidRPr="00F16199">
        <w:rPr>
          <w:rFonts w:ascii="Times New Roman" w:hAnsi="Times New Roman"/>
          <w:b/>
          <w:sz w:val="24"/>
          <w:szCs w:val="24"/>
        </w:rPr>
        <w:t>остановления</w:t>
      </w:r>
      <w:r w:rsidR="001A14F7" w:rsidRPr="00F16199">
        <w:rPr>
          <w:rFonts w:ascii="Times New Roman" w:hAnsi="Times New Roman"/>
          <w:b/>
          <w:sz w:val="24"/>
          <w:szCs w:val="24"/>
        </w:rPr>
        <w:t xml:space="preserve"> Правительства Республики Казахстан </w:t>
      </w:r>
      <w:r w:rsidRPr="00F16199">
        <w:rPr>
          <w:rFonts w:ascii="Times New Roman" w:hAnsi="Times New Roman"/>
          <w:b/>
          <w:sz w:val="24"/>
          <w:szCs w:val="24"/>
        </w:rPr>
        <w:t>«О внесении изменений и дополнений в постановление Правительства Республики Казахстан от 4 октября 2023 года № 864 «Некоторые вопросы Министерства промышленности и строительства Республики Казахстан»</w:t>
      </w:r>
    </w:p>
    <w:p w14:paraId="2193A5EF" w14:textId="77777777" w:rsidR="001A14F7" w:rsidRPr="00F16199" w:rsidRDefault="001A14F7" w:rsidP="00860B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388"/>
        <w:gridCol w:w="4550"/>
        <w:gridCol w:w="4551"/>
        <w:gridCol w:w="3544"/>
      </w:tblGrid>
      <w:tr w:rsidR="001A14F7" w:rsidRPr="00F16199" w14:paraId="0E395E9D" w14:textId="77777777" w:rsidTr="00331358">
        <w:trPr>
          <w:trHeight w:val="685"/>
        </w:trPr>
        <w:tc>
          <w:tcPr>
            <w:tcW w:w="568" w:type="dxa"/>
          </w:tcPr>
          <w:p w14:paraId="38517C0B" w14:textId="77777777" w:rsidR="001A14F7" w:rsidRPr="00F16199" w:rsidRDefault="001A14F7" w:rsidP="00860B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199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388" w:type="dxa"/>
          </w:tcPr>
          <w:p w14:paraId="29109102" w14:textId="77777777" w:rsidR="001A14F7" w:rsidRPr="00F16199" w:rsidRDefault="001A14F7" w:rsidP="00860B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199">
              <w:rPr>
                <w:rFonts w:ascii="Times New Roman" w:hAnsi="Times New Roman"/>
                <w:b/>
                <w:sz w:val="24"/>
                <w:szCs w:val="24"/>
              </w:rPr>
              <w:t>Структурный элемент</w:t>
            </w:r>
          </w:p>
        </w:tc>
        <w:tc>
          <w:tcPr>
            <w:tcW w:w="4550" w:type="dxa"/>
          </w:tcPr>
          <w:p w14:paraId="7B97B97D" w14:textId="77777777" w:rsidR="001A14F7" w:rsidRPr="00F16199" w:rsidRDefault="001A14F7" w:rsidP="00860B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199">
              <w:rPr>
                <w:rFonts w:ascii="Times New Roman" w:hAnsi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4551" w:type="dxa"/>
          </w:tcPr>
          <w:p w14:paraId="06B3E05B" w14:textId="77777777" w:rsidR="001A14F7" w:rsidRPr="00F16199" w:rsidRDefault="001A14F7" w:rsidP="00860B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199">
              <w:rPr>
                <w:rFonts w:ascii="Times New Roman" w:hAnsi="Times New Roman"/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3544" w:type="dxa"/>
          </w:tcPr>
          <w:p w14:paraId="3DB2C4EC" w14:textId="2EA3656F" w:rsidR="001A14F7" w:rsidRPr="00F16199" w:rsidRDefault="001A14F7" w:rsidP="00860B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199">
              <w:rPr>
                <w:rFonts w:ascii="Times New Roman" w:hAnsi="Times New Roman"/>
                <w:b/>
                <w:sz w:val="24"/>
                <w:szCs w:val="24"/>
              </w:rPr>
              <w:t xml:space="preserve">Обоснование </w:t>
            </w:r>
            <w:r w:rsidR="00435DB4" w:rsidRPr="00F16199">
              <w:rPr>
                <w:rFonts w:ascii="Times New Roman" w:hAnsi="Times New Roman"/>
                <w:b/>
                <w:sz w:val="24"/>
                <w:szCs w:val="24"/>
              </w:rPr>
              <w:t>предложений</w:t>
            </w:r>
          </w:p>
        </w:tc>
      </w:tr>
      <w:tr w:rsidR="001A14F7" w:rsidRPr="00F16199" w14:paraId="12E6EB19" w14:textId="77777777" w:rsidTr="00331358">
        <w:trPr>
          <w:trHeight w:val="269"/>
        </w:trPr>
        <w:tc>
          <w:tcPr>
            <w:tcW w:w="568" w:type="dxa"/>
          </w:tcPr>
          <w:p w14:paraId="49EF6E73" w14:textId="77777777" w:rsidR="001A14F7" w:rsidRPr="00F16199" w:rsidRDefault="001A14F7" w:rsidP="00860B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19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88" w:type="dxa"/>
          </w:tcPr>
          <w:p w14:paraId="016CFB36" w14:textId="77777777" w:rsidR="001A14F7" w:rsidRPr="00F16199" w:rsidRDefault="001A14F7" w:rsidP="00860B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19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550" w:type="dxa"/>
          </w:tcPr>
          <w:p w14:paraId="4CEDFA64" w14:textId="77777777" w:rsidR="001A14F7" w:rsidRPr="00F16199" w:rsidRDefault="001A14F7" w:rsidP="00860B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19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51" w:type="dxa"/>
          </w:tcPr>
          <w:p w14:paraId="60ABBBDF" w14:textId="77777777" w:rsidR="001A14F7" w:rsidRPr="00F16199" w:rsidRDefault="001A14F7" w:rsidP="00860B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19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375354BF" w14:textId="77777777" w:rsidR="001A14F7" w:rsidRPr="00F16199" w:rsidRDefault="001A14F7" w:rsidP="00860B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619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A82664" w:rsidRPr="00F16199" w14:paraId="594DE156" w14:textId="77777777" w:rsidTr="00860B83">
        <w:trPr>
          <w:trHeight w:val="529"/>
        </w:trPr>
        <w:tc>
          <w:tcPr>
            <w:tcW w:w="568" w:type="dxa"/>
            <w:shd w:val="clear" w:color="auto" w:fill="auto"/>
          </w:tcPr>
          <w:p w14:paraId="2AF26E68" w14:textId="77777777" w:rsidR="00A82664" w:rsidRPr="00F16199" w:rsidRDefault="00A82664" w:rsidP="00860B83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31825CB4" w14:textId="47CF1468" w:rsidR="00A82664" w:rsidRPr="00F16199" w:rsidRDefault="00AC369E" w:rsidP="00860B83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п</w:t>
            </w:r>
            <w:r w:rsidR="00A82664" w:rsidRPr="00F16199">
              <w:rPr>
                <w:rFonts w:eastAsia="Calibri"/>
              </w:rPr>
              <w:t xml:space="preserve">одпункт </w:t>
            </w:r>
            <w:r w:rsidR="005C703F" w:rsidRPr="00F16199">
              <w:rPr>
                <w:rFonts w:eastAsia="Calibri"/>
              </w:rPr>
              <w:br/>
            </w:r>
            <w:r w:rsidR="00A82664" w:rsidRPr="00F16199">
              <w:rPr>
                <w:rFonts w:eastAsia="Calibri"/>
              </w:rPr>
              <w:t>13-1</w:t>
            </w:r>
            <w:r w:rsidR="008F0566" w:rsidRPr="00F16199">
              <w:rPr>
                <w:rFonts w:eastAsia="Calibri"/>
              </w:rPr>
              <w:t>)</w:t>
            </w:r>
            <w:r w:rsidR="00A82664" w:rsidRPr="00F16199">
              <w:rPr>
                <w:rFonts w:eastAsia="Calibri"/>
              </w:rPr>
              <w:t xml:space="preserve"> пункта 15</w:t>
            </w:r>
          </w:p>
        </w:tc>
        <w:tc>
          <w:tcPr>
            <w:tcW w:w="4550" w:type="dxa"/>
            <w:shd w:val="clear" w:color="auto" w:fill="auto"/>
          </w:tcPr>
          <w:p w14:paraId="195A5957" w14:textId="77777777" w:rsidR="005C703F" w:rsidRPr="00F16199" w:rsidRDefault="005C703F" w:rsidP="00860B83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A22153B" w14:textId="77777777" w:rsidR="005C703F" w:rsidRPr="00F16199" w:rsidRDefault="005C703F" w:rsidP="00860B83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712B45D2" w14:textId="343B1885" w:rsidR="00A82664" w:rsidRPr="00F16199" w:rsidRDefault="005C703F" w:rsidP="00860B83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>13-1</w:t>
            </w:r>
            <w:proofErr w:type="gramStart"/>
            <w:r w:rsidRPr="00F16199">
              <w:rPr>
                <w:rFonts w:eastAsia="Calibri"/>
                <w:b/>
                <w:bCs/>
              </w:rPr>
              <w:t>)</w:t>
            </w:r>
            <w:proofErr w:type="gramEnd"/>
            <w:r w:rsidRPr="00F16199">
              <w:rPr>
                <w:rFonts w:eastAsia="Calibri"/>
                <w:b/>
                <w:bCs/>
              </w:rPr>
              <w:t xml:space="preserve"> Отсутствует</w:t>
            </w:r>
          </w:p>
        </w:tc>
        <w:tc>
          <w:tcPr>
            <w:tcW w:w="4551" w:type="dxa"/>
            <w:shd w:val="clear" w:color="auto" w:fill="auto"/>
          </w:tcPr>
          <w:p w14:paraId="5A2862C8" w14:textId="77777777" w:rsidR="005C703F" w:rsidRPr="00F16199" w:rsidRDefault="005C703F" w:rsidP="00860B83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5A6282E6" w14:textId="77777777" w:rsidR="005C703F" w:rsidRPr="00F16199" w:rsidRDefault="005C703F" w:rsidP="00860B83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242280BA" w14:textId="19EF4B62" w:rsidR="008B15EA" w:rsidRPr="00F16199" w:rsidRDefault="005C703F" w:rsidP="00860B83">
            <w:pPr>
              <w:pStyle w:val="af"/>
              <w:jc w:val="both"/>
              <w:rPr>
                <w:rFonts w:eastAsia="Calibri"/>
                <w:b/>
              </w:rPr>
            </w:pPr>
            <w:r w:rsidRPr="00F16199">
              <w:rPr>
                <w:rFonts w:eastAsia="Calibri"/>
                <w:b/>
                <w:bCs/>
              </w:rPr>
              <w:t xml:space="preserve">13-1) </w:t>
            </w:r>
            <w:r w:rsidR="00A82664" w:rsidRPr="00F16199">
              <w:rPr>
                <w:rFonts w:eastAsia="Calibri"/>
                <w:b/>
                <w:bCs/>
              </w:rPr>
              <w:t>осуществление социального партнерства</w:t>
            </w:r>
            <w:r w:rsidR="00A82664" w:rsidRPr="00F16199">
              <w:rPr>
                <w:rFonts w:eastAsia="Calibri"/>
                <w:b/>
              </w:rPr>
              <w:t xml:space="preserve"> и регулирование социальных и трудовых отношений </w:t>
            </w:r>
            <w:r w:rsidR="00750244" w:rsidRPr="00F16199">
              <w:rPr>
                <w:rFonts w:eastAsia="Calibri"/>
                <w:b/>
              </w:rPr>
              <w:t>в пределах своей компетенции</w:t>
            </w:r>
            <w:r w:rsidR="00A82664" w:rsidRPr="00F16199">
              <w:rPr>
                <w:rFonts w:eastAsia="Calibri"/>
                <w:b/>
              </w:rPr>
              <w:t>;</w:t>
            </w:r>
          </w:p>
        </w:tc>
        <w:tc>
          <w:tcPr>
            <w:tcW w:w="3544" w:type="dxa"/>
            <w:shd w:val="clear" w:color="auto" w:fill="auto"/>
          </w:tcPr>
          <w:p w14:paraId="5816759D" w14:textId="46242401" w:rsidR="005C703F" w:rsidRPr="00F16199" w:rsidRDefault="00EA4ABF" w:rsidP="00860B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 соответствие с г</w:t>
            </w:r>
            <w:r w:rsidR="005C703F"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лав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r w:rsidR="005C703F"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Трудового кодекса Р</w:t>
            </w:r>
            <w:r w:rsidR="00E225FB"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еспублики </w:t>
            </w:r>
            <w:r w:rsidR="005C703F"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E225FB"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азахстан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AB127BA" w14:textId="77777777" w:rsidR="00A82664" w:rsidRPr="00F16199" w:rsidRDefault="00A82664" w:rsidP="00860B8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10D4" w:rsidRPr="00F16199" w14:paraId="2FB657E1" w14:textId="77777777" w:rsidTr="00860B83">
        <w:trPr>
          <w:trHeight w:val="529"/>
        </w:trPr>
        <w:tc>
          <w:tcPr>
            <w:tcW w:w="568" w:type="dxa"/>
            <w:shd w:val="clear" w:color="auto" w:fill="auto"/>
          </w:tcPr>
          <w:p w14:paraId="57389BEF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31C2FC96" w14:textId="6E4EBABC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подпункт 25) пункта 15</w:t>
            </w:r>
          </w:p>
        </w:tc>
        <w:tc>
          <w:tcPr>
            <w:tcW w:w="4550" w:type="dxa"/>
            <w:shd w:val="clear" w:color="auto" w:fill="auto"/>
          </w:tcPr>
          <w:p w14:paraId="04831F3A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5519617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2060DB63" w14:textId="63574933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>25)</w:t>
            </w:r>
            <w:r w:rsidRPr="00F16199">
              <w:rPr>
                <w:b/>
                <w:bCs/>
              </w:rPr>
              <w:t xml:space="preserve"> </w:t>
            </w:r>
            <w:r w:rsidRPr="00F16199">
              <w:rPr>
                <w:rFonts w:eastAsia="Calibri"/>
                <w:b/>
                <w:bCs/>
              </w:rPr>
              <w:t>образование Общественного совета;</w:t>
            </w:r>
          </w:p>
        </w:tc>
        <w:tc>
          <w:tcPr>
            <w:tcW w:w="4551" w:type="dxa"/>
            <w:shd w:val="clear" w:color="auto" w:fill="auto"/>
          </w:tcPr>
          <w:p w14:paraId="5399E217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5183670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3ECD3716" w14:textId="48D18061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</w:rPr>
            </w:pPr>
            <w:bookmarkStart w:id="0" w:name="_Hlk187242263"/>
            <w:r w:rsidRPr="00F16199">
              <w:rPr>
                <w:rFonts w:eastAsia="Calibri"/>
                <w:b/>
              </w:rPr>
              <w:t xml:space="preserve">25) </w:t>
            </w:r>
            <w:bookmarkStart w:id="1" w:name="_Hlk187862203"/>
            <w:r w:rsidRPr="00F16199">
              <w:rPr>
                <w:rFonts w:eastAsia="Calibri"/>
                <w:b/>
              </w:rPr>
              <w:t>образование и координация деятельности Общественного совета;</w:t>
            </w:r>
            <w:bookmarkEnd w:id="0"/>
            <w:bookmarkEnd w:id="1"/>
          </w:p>
        </w:tc>
        <w:tc>
          <w:tcPr>
            <w:tcW w:w="3544" w:type="dxa"/>
            <w:vMerge w:val="restart"/>
            <w:shd w:val="clear" w:color="auto" w:fill="auto"/>
          </w:tcPr>
          <w:p w14:paraId="61C723D4" w14:textId="1E6FB0E5" w:rsidR="00A710D4" w:rsidRPr="00F16199" w:rsidRDefault="002A1E4A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итогу проверки,</w:t>
            </w:r>
            <w:r w:rsidR="00A71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проведенного </w:t>
            </w:r>
            <w:r w:rsidR="00A710D4" w:rsidRPr="003066B2">
              <w:rPr>
                <w:rFonts w:ascii="Times New Roman" w:hAnsi="Times New Roman"/>
                <w:color w:val="000000"/>
                <w:sz w:val="24"/>
                <w:szCs w:val="24"/>
              </w:rPr>
              <w:t>Агентств</w:t>
            </w:r>
            <w:r w:rsidR="00A710D4">
              <w:rPr>
                <w:rFonts w:ascii="Times New Roman" w:hAnsi="Times New Roman"/>
                <w:color w:val="000000"/>
                <w:sz w:val="24"/>
                <w:szCs w:val="24"/>
              </w:rPr>
              <w:t>ом</w:t>
            </w:r>
            <w:r w:rsidR="00A710D4" w:rsidRPr="003066B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делам государственной службы Республики Казахстан</w:t>
            </w:r>
            <w:r w:rsidR="00A710D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Министерству было рекомендовано </w:t>
            </w:r>
            <w:r w:rsidR="00A710D4" w:rsidRPr="000C41F4">
              <w:rPr>
                <w:rFonts w:ascii="Times New Roman" w:hAnsi="Times New Roman"/>
                <w:color w:val="000000"/>
                <w:sz w:val="24"/>
                <w:szCs w:val="24"/>
              </w:rPr>
              <w:t>исключ</w:t>
            </w:r>
            <w:r w:rsidR="00A710D4">
              <w:rPr>
                <w:rFonts w:ascii="Times New Roman" w:hAnsi="Times New Roman"/>
                <w:color w:val="000000"/>
                <w:sz w:val="24"/>
                <w:szCs w:val="24"/>
              </w:rPr>
              <w:t>ить</w:t>
            </w:r>
            <w:r w:rsidR="00A710D4" w:rsidRPr="000C4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функций, регламентирующи</w:t>
            </w:r>
            <w:r w:rsidR="00A710D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="00A710D4" w:rsidRPr="000C4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бизнес-процессы при осуществлении операционной деятельности, </w:t>
            </w:r>
            <w:r w:rsidR="00A710D4">
              <w:rPr>
                <w:rFonts w:ascii="Times New Roman" w:hAnsi="Times New Roman"/>
                <w:color w:val="000000"/>
                <w:sz w:val="24"/>
                <w:szCs w:val="24"/>
              </w:rPr>
              <w:t>связанных с</w:t>
            </w:r>
            <w:r w:rsidR="00A710D4" w:rsidRPr="000C4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Общественн</w:t>
            </w:r>
            <w:r w:rsidR="00A710D4">
              <w:rPr>
                <w:rFonts w:ascii="Times New Roman" w:hAnsi="Times New Roman"/>
                <w:color w:val="000000"/>
                <w:sz w:val="24"/>
                <w:szCs w:val="24"/>
              </w:rPr>
              <w:t>ым</w:t>
            </w:r>
            <w:r w:rsidR="00A710D4" w:rsidRPr="000C41F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совет</w:t>
            </w:r>
            <w:r w:rsidR="00A710D4">
              <w:rPr>
                <w:rFonts w:ascii="Times New Roman" w:hAnsi="Times New Roman"/>
                <w:color w:val="000000"/>
                <w:sz w:val="24"/>
                <w:szCs w:val="24"/>
              </w:rPr>
              <w:t>ом.</w:t>
            </w:r>
          </w:p>
        </w:tc>
      </w:tr>
      <w:tr w:rsidR="00A710D4" w:rsidRPr="00F16199" w14:paraId="610F90B3" w14:textId="77777777" w:rsidTr="00860B83">
        <w:trPr>
          <w:trHeight w:val="529"/>
        </w:trPr>
        <w:tc>
          <w:tcPr>
            <w:tcW w:w="568" w:type="dxa"/>
            <w:shd w:val="clear" w:color="auto" w:fill="auto"/>
          </w:tcPr>
          <w:p w14:paraId="29B665CC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556C0D70" w14:textId="5D5EC025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подпункт 26) пункта 15</w:t>
            </w:r>
          </w:p>
        </w:tc>
        <w:tc>
          <w:tcPr>
            <w:tcW w:w="4550" w:type="dxa"/>
            <w:shd w:val="clear" w:color="auto" w:fill="auto"/>
          </w:tcPr>
          <w:p w14:paraId="6AED6BA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14819A6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2D4C62B9" w14:textId="19340FD6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>26) рассмотрение рекомендаций Общественного совета;</w:t>
            </w:r>
          </w:p>
        </w:tc>
        <w:tc>
          <w:tcPr>
            <w:tcW w:w="4551" w:type="dxa"/>
            <w:shd w:val="clear" w:color="auto" w:fill="auto"/>
          </w:tcPr>
          <w:p w14:paraId="20743E28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68140DA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6740F4C" w14:textId="47A1A723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  <w:b/>
              </w:rPr>
              <w:t>26) исключить;</w:t>
            </w:r>
          </w:p>
        </w:tc>
        <w:tc>
          <w:tcPr>
            <w:tcW w:w="3544" w:type="dxa"/>
            <w:vMerge/>
            <w:shd w:val="clear" w:color="auto" w:fill="auto"/>
          </w:tcPr>
          <w:p w14:paraId="0D7BCA61" w14:textId="7ECF92EA" w:rsidR="00A710D4" w:rsidRPr="00F16199" w:rsidRDefault="00A710D4" w:rsidP="00A710D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10D4" w:rsidRPr="00F16199" w14:paraId="00E97D96" w14:textId="77777777" w:rsidTr="00860B83">
        <w:trPr>
          <w:trHeight w:val="529"/>
        </w:trPr>
        <w:tc>
          <w:tcPr>
            <w:tcW w:w="568" w:type="dxa"/>
            <w:shd w:val="clear" w:color="auto" w:fill="auto"/>
          </w:tcPr>
          <w:p w14:paraId="2DF27987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4A2CEF5B" w14:textId="16FE4368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подпункт 27) пункта 15</w:t>
            </w:r>
          </w:p>
        </w:tc>
        <w:tc>
          <w:tcPr>
            <w:tcW w:w="4550" w:type="dxa"/>
            <w:shd w:val="clear" w:color="auto" w:fill="auto"/>
          </w:tcPr>
          <w:p w14:paraId="1E1499D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175E1DC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38E7628E" w14:textId="7D5032AB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>27) согласование участия членов Общественного совета в работе иных рабочих органов Министерства;</w:t>
            </w:r>
          </w:p>
        </w:tc>
        <w:tc>
          <w:tcPr>
            <w:tcW w:w="4551" w:type="dxa"/>
            <w:shd w:val="clear" w:color="auto" w:fill="auto"/>
          </w:tcPr>
          <w:p w14:paraId="1817EB10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68A193A3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1FBCBC07" w14:textId="19A9B15A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</w:rPr>
            </w:pPr>
            <w:r w:rsidRPr="00F16199">
              <w:rPr>
                <w:rFonts w:eastAsia="Calibri"/>
                <w:b/>
              </w:rPr>
              <w:t>27) исключить;</w:t>
            </w:r>
          </w:p>
        </w:tc>
        <w:tc>
          <w:tcPr>
            <w:tcW w:w="3544" w:type="dxa"/>
            <w:vMerge/>
            <w:shd w:val="clear" w:color="auto" w:fill="auto"/>
          </w:tcPr>
          <w:p w14:paraId="2686153D" w14:textId="7C4409F9" w:rsidR="00A710D4" w:rsidRPr="00F16199" w:rsidRDefault="00A710D4" w:rsidP="00A710D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10D4" w:rsidRPr="00F16199" w14:paraId="1B32BECA" w14:textId="77777777" w:rsidTr="00860B83">
        <w:trPr>
          <w:trHeight w:val="529"/>
        </w:trPr>
        <w:tc>
          <w:tcPr>
            <w:tcW w:w="568" w:type="dxa"/>
            <w:shd w:val="clear" w:color="auto" w:fill="auto"/>
          </w:tcPr>
          <w:p w14:paraId="4937B2F7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78D9816C" w14:textId="336C98D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подпункт 28) пункта 15</w:t>
            </w:r>
          </w:p>
        </w:tc>
        <w:tc>
          <w:tcPr>
            <w:tcW w:w="4550" w:type="dxa"/>
            <w:shd w:val="clear" w:color="auto" w:fill="auto"/>
          </w:tcPr>
          <w:p w14:paraId="7D437F2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1728A56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B470851" w14:textId="045C4769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 xml:space="preserve">28) определение персонального состава представительства от Министерства в </w:t>
            </w:r>
            <w:r w:rsidRPr="00F16199">
              <w:rPr>
                <w:rFonts w:eastAsia="Calibri"/>
                <w:b/>
                <w:bCs/>
              </w:rPr>
              <w:lastRenderedPageBreak/>
              <w:t>составе рабочей группы по формированию Общественного совета;</w:t>
            </w:r>
          </w:p>
        </w:tc>
        <w:tc>
          <w:tcPr>
            <w:tcW w:w="4551" w:type="dxa"/>
            <w:shd w:val="clear" w:color="auto" w:fill="auto"/>
          </w:tcPr>
          <w:p w14:paraId="3022893A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lastRenderedPageBreak/>
              <w:t>15. Функции:</w:t>
            </w:r>
          </w:p>
          <w:p w14:paraId="37F73C8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7F16DD78" w14:textId="22D8F0D0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</w:rPr>
            </w:pPr>
            <w:r w:rsidRPr="00F16199">
              <w:rPr>
                <w:rFonts w:eastAsia="Calibri"/>
                <w:b/>
              </w:rPr>
              <w:t>28) исключить;</w:t>
            </w:r>
          </w:p>
        </w:tc>
        <w:tc>
          <w:tcPr>
            <w:tcW w:w="3544" w:type="dxa"/>
            <w:vMerge/>
            <w:shd w:val="clear" w:color="auto" w:fill="auto"/>
          </w:tcPr>
          <w:p w14:paraId="2B3B40D4" w14:textId="593F961C" w:rsidR="00A710D4" w:rsidRPr="00F16199" w:rsidRDefault="00A710D4" w:rsidP="00A710D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10D4" w:rsidRPr="00F16199" w14:paraId="069E0D94" w14:textId="77777777" w:rsidTr="00860B83">
        <w:trPr>
          <w:trHeight w:val="529"/>
        </w:trPr>
        <w:tc>
          <w:tcPr>
            <w:tcW w:w="568" w:type="dxa"/>
            <w:shd w:val="clear" w:color="auto" w:fill="auto"/>
          </w:tcPr>
          <w:p w14:paraId="1AD126B0" w14:textId="4A5E7F48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64C5E1DC" w14:textId="68304273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подпункт 29) пункта 15</w:t>
            </w:r>
          </w:p>
        </w:tc>
        <w:tc>
          <w:tcPr>
            <w:tcW w:w="4550" w:type="dxa"/>
            <w:shd w:val="clear" w:color="auto" w:fill="auto"/>
          </w:tcPr>
          <w:p w14:paraId="2BA5F7B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191C153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7D980873" w14:textId="52CFAE3D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>29) разработка и утверждение состава рабочей группы по формированию Общественного совета;</w:t>
            </w:r>
          </w:p>
        </w:tc>
        <w:tc>
          <w:tcPr>
            <w:tcW w:w="4551" w:type="dxa"/>
            <w:shd w:val="clear" w:color="auto" w:fill="auto"/>
          </w:tcPr>
          <w:p w14:paraId="3910C2C7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530D234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0AB65AE1" w14:textId="3A0F7CF0" w:rsidR="00A710D4" w:rsidRPr="00F16199" w:rsidRDefault="00A710D4" w:rsidP="00A710D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b/>
                <w:sz w:val="24"/>
                <w:szCs w:val="24"/>
              </w:rPr>
              <w:t>29) исключить;</w:t>
            </w:r>
          </w:p>
        </w:tc>
        <w:tc>
          <w:tcPr>
            <w:tcW w:w="3544" w:type="dxa"/>
            <w:vMerge/>
            <w:shd w:val="clear" w:color="auto" w:fill="auto"/>
          </w:tcPr>
          <w:p w14:paraId="0EE8735A" w14:textId="776E855D" w:rsidR="00A710D4" w:rsidRPr="00F16199" w:rsidRDefault="00A710D4" w:rsidP="00A710D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10D4" w:rsidRPr="00F16199" w14:paraId="673A2722" w14:textId="77777777" w:rsidTr="00860B83">
        <w:trPr>
          <w:trHeight w:val="529"/>
        </w:trPr>
        <w:tc>
          <w:tcPr>
            <w:tcW w:w="568" w:type="dxa"/>
            <w:shd w:val="clear" w:color="auto" w:fill="auto"/>
          </w:tcPr>
          <w:p w14:paraId="787B9DFC" w14:textId="2645BCA8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3968C7BB" w14:textId="1E722785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подпункт 30) пункта 15</w:t>
            </w:r>
          </w:p>
        </w:tc>
        <w:tc>
          <w:tcPr>
            <w:tcW w:w="4550" w:type="dxa"/>
            <w:shd w:val="clear" w:color="auto" w:fill="auto"/>
          </w:tcPr>
          <w:p w14:paraId="1E0DC186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10C6023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52C59CC" w14:textId="17504F0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 xml:space="preserve">30) </w:t>
            </w:r>
            <w:r w:rsidRPr="00F16199">
              <w:rPr>
                <w:b/>
                <w:bCs/>
              </w:rPr>
              <w:t>разработка и утверждение состава Общественного совета;</w:t>
            </w:r>
          </w:p>
        </w:tc>
        <w:tc>
          <w:tcPr>
            <w:tcW w:w="4551" w:type="dxa"/>
            <w:shd w:val="clear" w:color="auto" w:fill="auto"/>
          </w:tcPr>
          <w:p w14:paraId="7EF47ED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04B3840F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0AC91BF7" w14:textId="75DDE785" w:rsidR="00A710D4" w:rsidRPr="00F16199" w:rsidRDefault="00A710D4" w:rsidP="00A710D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b/>
                <w:sz w:val="24"/>
                <w:szCs w:val="24"/>
              </w:rPr>
              <w:t>30) исключить;</w:t>
            </w:r>
          </w:p>
        </w:tc>
        <w:tc>
          <w:tcPr>
            <w:tcW w:w="3544" w:type="dxa"/>
            <w:vMerge/>
            <w:shd w:val="clear" w:color="auto" w:fill="auto"/>
          </w:tcPr>
          <w:p w14:paraId="70EA4A88" w14:textId="65FF2EC7" w:rsidR="00A710D4" w:rsidRPr="00F16199" w:rsidRDefault="00A710D4" w:rsidP="00A710D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10D4" w:rsidRPr="00F16199" w14:paraId="6515BCB6" w14:textId="77777777" w:rsidTr="00860B83">
        <w:trPr>
          <w:trHeight w:val="529"/>
        </w:trPr>
        <w:tc>
          <w:tcPr>
            <w:tcW w:w="568" w:type="dxa"/>
            <w:shd w:val="clear" w:color="auto" w:fill="auto"/>
          </w:tcPr>
          <w:p w14:paraId="15003F85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45919BA5" w14:textId="1C62E8D1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подпункт 31) пункта 15</w:t>
            </w:r>
          </w:p>
        </w:tc>
        <w:tc>
          <w:tcPr>
            <w:tcW w:w="4550" w:type="dxa"/>
            <w:shd w:val="clear" w:color="auto" w:fill="auto"/>
          </w:tcPr>
          <w:p w14:paraId="54312F0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7DE6A62A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7E0CE9F8" w14:textId="632C342D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>31) осуществление организационного обеспечения деятельности Общественного совета;</w:t>
            </w:r>
          </w:p>
        </w:tc>
        <w:tc>
          <w:tcPr>
            <w:tcW w:w="4551" w:type="dxa"/>
            <w:shd w:val="clear" w:color="auto" w:fill="auto"/>
          </w:tcPr>
          <w:p w14:paraId="4FB01E18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27F569C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078D7EA" w14:textId="5A2A7AFB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</w:rPr>
            </w:pPr>
            <w:r w:rsidRPr="00F16199">
              <w:rPr>
                <w:rFonts w:eastAsia="Calibri"/>
                <w:b/>
              </w:rPr>
              <w:t>31) исключить;</w:t>
            </w:r>
          </w:p>
        </w:tc>
        <w:tc>
          <w:tcPr>
            <w:tcW w:w="3544" w:type="dxa"/>
            <w:vMerge/>
            <w:shd w:val="clear" w:color="auto" w:fill="auto"/>
          </w:tcPr>
          <w:p w14:paraId="46FFF98F" w14:textId="09B27B03" w:rsidR="00A710D4" w:rsidRPr="00F16199" w:rsidRDefault="00A710D4" w:rsidP="00A710D4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10D4" w:rsidRPr="00F16199" w14:paraId="3454D185" w14:textId="77777777" w:rsidTr="00860B83">
        <w:trPr>
          <w:trHeight w:val="4905"/>
        </w:trPr>
        <w:tc>
          <w:tcPr>
            <w:tcW w:w="568" w:type="dxa"/>
            <w:shd w:val="clear" w:color="auto" w:fill="auto"/>
          </w:tcPr>
          <w:p w14:paraId="4B57EE9F" w14:textId="25A29BF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076A2939" w14:textId="6DECEA5E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</w:rPr>
              <w:t>п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одпункт 33) пункта 15</w:t>
            </w:r>
          </w:p>
        </w:tc>
        <w:tc>
          <w:tcPr>
            <w:tcW w:w="4550" w:type="dxa"/>
            <w:shd w:val="clear" w:color="auto" w:fill="auto"/>
          </w:tcPr>
          <w:p w14:paraId="42350B8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08090F3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2F659CB6" w14:textId="26CF641E" w:rsidR="00A710D4" w:rsidRPr="00F16199" w:rsidRDefault="00A710D4" w:rsidP="00A710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33) согласование сроков проведения общественных слушаний Общественным советом;</w:t>
            </w:r>
          </w:p>
        </w:tc>
        <w:tc>
          <w:tcPr>
            <w:tcW w:w="4551" w:type="dxa"/>
            <w:shd w:val="clear" w:color="auto" w:fill="auto"/>
          </w:tcPr>
          <w:p w14:paraId="7EF6F717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637223D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5D9BD43" w14:textId="2CD4E983" w:rsidR="00A710D4" w:rsidRPr="00F16199" w:rsidRDefault="00A710D4" w:rsidP="00A710D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b/>
                <w:sz w:val="24"/>
                <w:szCs w:val="24"/>
              </w:rPr>
              <w:t>33) исключить;</w:t>
            </w:r>
          </w:p>
        </w:tc>
        <w:tc>
          <w:tcPr>
            <w:tcW w:w="3544" w:type="dxa"/>
            <w:vMerge/>
            <w:shd w:val="clear" w:color="auto" w:fill="auto"/>
          </w:tcPr>
          <w:p w14:paraId="49A404B1" w14:textId="1F25D917" w:rsidR="00A710D4" w:rsidRPr="00F16199" w:rsidRDefault="00A710D4" w:rsidP="00A710D4">
            <w:pPr>
              <w:pStyle w:val="af"/>
              <w:jc w:val="both"/>
            </w:pPr>
          </w:p>
        </w:tc>
      </w:tr>
      <w:tr w:rsidR="00A710D4" w:rsidRPr="00F16199" w14:paraId="373426B4" w14:textId="77777777" w:rsidTr="00860B83">
        <w:trPr>
          <w:trHeight w:val="4838"/>
        </w:trPr>
        <w:tc>
          <w:tcPr>
            <w:tcW w:w="568" w:type="dxa"/>
            <w:shd w:val="clear" w:color="auto" w:fill="auto"/>
          </w:tcPr>
          <w:p w14:paraId="71D057C0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60C35C9B" w14:textId="34E7FF67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подпункт 34) пункта 15</w:t>
            </w:r>
          </w:p>
        </w:tc>
        <w:tc>
          <w:tcPr>
            <w:tcW w:w="4550" w:type="dxa"/>
            <w:shd w:val="clear" w:color="auto" w:fill="auto"/>
          </w:tcPr>
          <w:p w14:paraId="7C6EA3CC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B8EB56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1C489E3" w14:textId="7D40A744" w:rsidR="00A710D4" w:rsidRPr="00F16199" w:rsidRDefault="00A710D4" w:rsidP="00A710D4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34) представление отчета Общественному совету о результатах работы Министерства;</w:t>
            </w:r>
          </w:p>
        </w:tc>
        <w:tc>
          <w:tcPr>
            <w:tcW w:w="4551" w:type="dxa"/>
            <w:shd w:val="clear" w:color="auto" w:fill="auto"/>
          </w:tcPr>
          <w:p w14:paraId="311985A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B28BE1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2BEAB2AA" w14:textId="25126110" w:rsidR="00A710D4" w:rsidRPr="00F16199" w:rsidRDefault="00A710D4" w:rsidP="00A710D4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b/>
                <w:sz w:val="24"/>
                <w:szCs w:val="24"/>
              </w:rPr>
              <w:t>34) исключить;</w:t>
            </w:r>
          </w:p>
        </w:tc>
        <w:tc>
          <w:tcPr>
            <w:tcW w:w="3544" w:type="dxa"/>
            <w:vMerge/>
            <w:shd w:val="clear" w:color="auto" w:fill="auto"/>
          </w:tcPr>
          <w:p w14:paraId="65D4FE7E" w14:textId="0A060746" w:rsidR="00A710D4" w:rsidRPr="00F16199" w:rsidRDefault="00A710D4" w:rsidP="00A710D4">
            <w:pPr>
              <w:pStyle w:val="af"/>
              <w:jc w:val="both"/>
              <w:rPr>
                <w:color w:val="000000"/>
                <w:lang w:eastAsia="ru-RU"/>
              </w:rPr>
            </w:pPr>
          </w:p>
        </w:tc>
      </w:tr>
      <w:tr w:rsidR="00A710D4" w:rsidRPr="00F16199" w14:paraId="2AB702E9" w14:textId="77777777" w:rsidTr="00F16199">
        <w:trPr>
          <w:trHeight w:val="2678"/>
        </w:trPr>
        <w:tc>
          <w:tcPr>
            <w:tcW w:w="568" w:type="dxa"/>
            <w:shd w:val="clear" w:color="auto" w:fill="auto"/>
          </w:tcPr>
          <w:p w14:paraId="5F7BEC2C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302034B8" w14:textId="24407854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</w:rPr>
              <w:t>п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51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1FD00EB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0BD1CF1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E933D6D" w14:textId="0B034156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t xml:space="preserve">51) разработка и утверждение правил оказания мер государственного стимулирования промышленности, направленных на продвижение </w:t>
            </w:r>
            <w:r w:rsidRPr="00F16199">
              <w:rPr>
                <w:b/>
                <w:bCs/>
              </w:rPr>
              <w:t>отечественных обработанных товаров, работ и услуг</w:t>
            </w:r>
            <w:r w:rsidRPr="00F16199">
              <w:t xml:space="preserve"> на внутренний рынок;</w:t>
            </w:r>
          </w:p>
        </w:tc>
        <w:tc>
          <w:tcPr>
            <w:tcW w:w="4551" w:type="dxa"/>
            <w:shd w:val="clear" w:color="auto" w:fill="auto"/>
          </w:tcPr>
          <w:p w14:paraId="16EE43C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4DAA0FD7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1A85C7B" w14:textId="102E84F3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t xml:space="preserve">51) разработка и утверждение правил оказания мер государственного стимулирования промышленности, направленных на продвижение </w:t>
            </w:r>
            <w:r w:rsidRPr="00F16199">
              <w:rPr>
                <w:b/>
                <w:bCs/>
              </w:rPr>
              <w:t>обработанных товаров, работ и услуг казахстанского происхождения</w:t>
            </w:r>
            <w:r w:rsidRPr="00F16199">
              <w:t xml:space="preserve"> на внутренний рынок;</w:t>
            </w:r>
          </w:p>
        </w:tc>
        <w:tc>
          <w:tcPr>
            <w:tcW w:w="3544" w:type="dxa"/>
            <w:shd w:val="clear" w:color="auto" w:fill="auto"/>
          </w:tcPr>
          <w:p w14:paraId="42F0CB60" w14:textId="63AF0996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абзацем третьим подпункта 4) пункта 20 статьи 1 Закона Республики Казахстан «О внесении изменений и дополнений в некоторые законодательные акты Республики Казахстан по вопросам определения страны происхождения товаров»</w:t>
            </w:r>
          </w:p>
        </w:tc>
      </w:tr>
      <w:tr w:rsidR="00A710D4" w:rsidRPr="00F16199" w14:paraId="165641E5" w14:textId="77777777" w:rsidTr="00F16199">
        <w:trPr>
          <w:trHeight w:val="2545"/>
        </w:trPr>
        <w:tc>
          <w:tcPr>
            <w:tcW w:w="568" w:type="dxa"/>
            <w:shd w:val="clear" w:color="auto" w:fill="auto"/>
          </w:tcPr>
          <w:p w14:paraId="5547EF4D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43B44965" w14:textId="23CA5821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</w:rPr>
              <w:t>п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51-1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586B603A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2A576FDB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76707B29" w14:textId="776AF5C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>
              <w:t>51-1) отсутствует;</w:t>
            </w:r>
          </w:p>
        </w:tc>
        <w:tc>
          <w:tcPr>
            <w:tcW w:w="4551" w:type="dxa"/>
            <w:shd w:val="clear" w:color="auto" w:fill="auto"/>
          </w:tcPr>
          <w:p w14:paraId="5D63CF99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5920079B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5431BB12" w14:textId="3CD0BC25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D66CCF">
              <w:rPr>
                <w:b/>
                <w:bCs/>
              </w:rPr>
              <w:t>51-1) разработка и утверждение правил ведения реестра казахстанских товаропроизводителей;</w:t>
            </w:r>
          </w:p>
        </w:tc>
        <w:tc>
          <w:tcPr>
            <w:tcW w:w="3544" w:type="dxa"/>
            <w:shd w:val="clear" w:color="auto" w:fill="auto"/>
          </w:tcPr>
          <w:p w14:paraId="12E28007" w14:textId="2ECEB46E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соответствии с абзацем шестым подпункта 4) пункта 20 статьи 1 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Республики Казахстан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>О внесении изменений и дополнений в некоторые законодательные акты Республики Казахстан по вопросам определения страны происхождения товаров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A710D4" w:rsidRPr="00F16199" w14:paraId="7F7B8231" w14:textId="77777777" w:rsidTr="009F6016">
        <w:trPr>
          <w:trHeight w:val="1260"/>
        </w:trPr>
        <w:tc>
          <w:tcPr>
            <w:tcW w:w="568" w:type="dxa"/>
            <w:shd w:val="clear" w:color="auto" w:fill="auto"/>
          </w:tcPr>
          <w:p w14:paraId="610A53CE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643DE5D1" w14:textId="34F36109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</w:rPr>
              <w:t>п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51-2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6A58301C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543A9423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35A676EA" w14:textId="6651E71E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>
              <w:t>51-2) отсутствует;</w:t>
            </w:r>
          </w:p>
        </w:tc>
        <w:tc>
          <w:tcPr>
            <w:tcW w:w="4551" w:type="dxa"/>
            <w:shd w:val="clear" w:color="auto" w:fill="auto"/>
          </w:tcPr>
          <w:p w14:paraId="6F1C5305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2CA9E0F3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4E2CCFBD" w14:textId="0C27A71E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D66CCF">
              <w:rPr>
                <w:b/>
                <w:bCs/>
              </w:rPr>
              <w:t>51-2) веде</w:t>
            </w:r>
            <w:r>
              <w:rPr>
                <w:b/>
                <w:bCs/>
              </w:rPr>
              <w:t>ние</w:t>
            </w:r>
            <w:r w:rsidRPr="00D66CCF">
              <w:rPr>
                <w:b/>
                <w:bCs/>
              </w:rPr>
              <w:t xml:space="preserve"> реестр</w:t>
            </w:r>
            <w:r>
              <w:rPr>
                <w:b/>
                <w:bCs/>
              </w:rPr>
              <w:t>а</w:t>
            </w:r>
            <w:r w:rsidRPr="00D66CCF">
              <w:rPr>
                <w:b/>
                <w:bCs/>
              </w:rPr>
              <w:t xml:space="preserve"> казахстанских товаропроизводителей;</w:t>
            </w:r>
          </w:p>
        </w:tc>
        <w:tc>
          <w:tcPr>
            <w:tcW w:w="3544" w:type="dxa"/>
            <w:shd w:val="clear" w:color="auto" w:fill="auto"/>
          </w:tcPr>
          <w:p w14:paraId="282A729C" w14:textId="6842DF65" w:rsidR="00A710D4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соответствии с абзацем седьмым подпункта 4) пункта 20 статьи 1 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Республики Казахстан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>О внесении изменений и дополнений в некоторые законодательные акты Республики Казахстан по вопросам определения страны происхождения товаров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A710D4" w:rsidRPr="00F16199" w14:paraId="33C10ADB" w14:textId="77777777" w:rsidTr="009F6016">
        <w:trPr>
          <w:trHeight w:val="1544"/>
        </w:trPr>
        <w:tc>
          <w:tcPr>
            <w:tcW w:w="568" w:type="dxa"/>
            <w:shd w:val="clear" w:color="auto" w:fill="auto"/>
          </w:tcPr>
          <w:p w14:paraId="21FBDA2E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55EDE83B" w14:textId="16AA1039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</w:rPr>
              <w:t>п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67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58CD1C22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4FBD20BD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22F31140" w14:textId="259DCB14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>
              <w:t xml:space="preserve">67) разработка и утверждение перечня организаций, закупки товаров, работ и услуг которых подлежат мониторингу </w:t>
            </w:r>
            <w:proofErr w:type="spellStart"/>
            <w:r>
              <w:t>внутристрановой</w:t>
            </w:r>
            <w:proofErr w:type="spellEnd"/>
            <w:r>
              <w:t xml:space="preserve"> ценности;</w:t>
            </w:r>
          </w:p>
        </w:tc>
        <w:tc>
          <w:tcPr>
            <w:tcW w:w="4551" w:type="dxa"/>
            <w:shd w:val="clear" w:color="auto" w:fill="auto"/>
          </w:tcPr>
          <w:p w14:paraId="31847EA1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42FAC174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61E99AB7" w14:textId="28DC4640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824AE2">
              <w:rPr>
                <w:b/>
                <w:bCs/>
              </w:rPr>
              <w:t>67) исключить;</w:t>
            </w:r>
          </w:p>
        </w:tc>
        <w:tc>
          <w:tcPr>
            <w:tcW w:w="3544" w:type="dxa"/>
            <w:shd w:val="clear" w:color="auto" w:fill="auto"/>
          </w:tcPr>
          <w:p w14:paraId="59E14FD9" w14:textId="257FC730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соответствии с абзацем четвертым подпункта 4) пункта 20 статьи 1 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Республики Казахстан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>О внесении изменений и дополнений в некоторые законодательные акты Республики Казахстан по вопросам определения страны происхождения товаров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A710D4" w:rsidRPr="00F16199" w14:paraId="7F8E3ACE" w14:textId="77777777" w:rsidTr="009F6016">
        <w:trPr>
          <w:trHeight w:val="1323"/>
        </w:trPr>
        <w:tc>
          <w:tcPr>
            <w:tcW w:w="568" w:type="dxa"/>
            <w:shd w:val="clear" w:color="auto" w:fill="auto"/>
          </w:tcPr>
          <w:p w14:paraId="6BEC6E9F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685CB415" w14:textId="185314C8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96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7F88CC26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3E0CB9DA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4775803E" w14:textId="0942B75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DC78FD">
              <w:rPr>
                <w:rFonts w:eastAsia="Calibri"/>
              </w:rPr>
              <w:t>96) разработка и утверждение правил формирования и ведения базы данных товаров, работ, услуг и их поставщиков;</w:t>
            </w:r>
          </w:p>
        </w:tc>
        <w:tc>
          <w:tcPr>
            <w:tcW w:w="4551" w:type="dxa"/>
            <w:shd w:val="clear" w:color="auto" w:fill="auto"/>
          </w:tcPr>
          <w:p w14:paraId="5F804198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56615EE0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70819E79" w14:textId="77777777" w:rsidR="00A710D4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DC78FD">
              <w:rPr>
                <w:rFonts w:eastAsia="Calibri"/>
                <w:b/>
                <w:bCs/>
              </w:rPr>
              <w:t>96) исключить;</w:t>
            </w:r>
          </w:p>
          <w:p w14:paraId="09644FF5" w14:textId="77777777" w:rsidR="00A710D4" w:rsidRDefault="00A710D4" w:rsidP="00A710D4">
            <w:pPr>
              <w:pStyle w:val="af"/>
              <w:jc w:val="both"/>
              <w:rPr>
                <w:rFonts w:eastAsia="Calibri"/>
                <w:highlight w:val="yellow"/>
              </w:rPr>
            </w:pPr>
          </w:p>
          <w:p w14:paraId="01C5929C" w14:textId="4E435D6F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8737CF">
              <w:rPr>
                <w:rFonts w:eastAsia="Calibri"/>
              </w:rPr>
              <w:t>(с 01.01.2026)</w:t>
            </w:r>
          </w:p>
        </w:tc>
        <w:tc>
          <w:tcPr>
            <w:tcW w:w="3544" w:type="dxa"/>
            <w:shd w:val="clear" w:color="auto" w:fill="auto"/>
          </w:tcPr>
          <w:p w14:paraId="1396141C" w14:textId="7D7D62C7" w:rsidR="00A710D4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соответствии с абзацем вторым подпункта 4) пункта 20 статьи 1 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Республики Казахстан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внесении изменений и дополнений в 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некоторые законодательные акты Республики Казахстан по вопросам определения страны происхождения товаров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A710D4" w:rsidRPr="00F16199" w14:paraId="42F671DD" w14:textId="77777777" w:rsidTr="00F16199">
        <w:trPr>
          <w:trHeight w:val="2647"/>
        </w:trPr>
        <w:tc>
          <w:tcPr>
            <w:tcW w:w="568" w:type="dxa"/>
            <w:shd w:val="clear" w:color="auto" w:fill="auto"/>
          </w:tcPr>
          <w:p w14:paraId="0F588068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5142E042" w14:textId="499785BE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99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4D25FFDA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45D539CB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0DA232F3" w14:textId="2016F44B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>
              <w:t xml:space="preserve">99) предоставление с привлечением национального института развития в области развития </w:t>
            </w:r>
            <w:proofErr w:type="spellStart"/>
            <w:r>
              <w:t>внутристрановой</w:t>
            </w:r>
            <w:proofErr w:type="spellEnd"/>
            <w:r>
              <w:t xml:space="preserve"> ценности сервисной поддержки и оказания мер государственного стимулирования промышленности, направленных на продвижение </w:t>
            </w:r>
            <w:r w:rsidRPr="008A23CF">
              <w:rPr>
                <w:b/>
                <w:bCs/>
              </w:rPr>
              <w:t>отечественных обработанных товаров, работ и услуг</w:t>
            </w:r>
            <w:r>
              <w:t xml:space="preserve"> на внутренний рынок;</w:t>
            </w:r>
          </w:p>
        </w:tc>
        <w:tc>
          <w:tcPr>
            <w:tcW w:w="4551" w:type="dxa"/>
            <w:shd w:val="clear" w:color="auto" w:fill="auto"/>
          </w:tcPr>
          <w:p w14:paraId="2BA6A907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33AF4BD5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22894821" w14:textId="66FCFF7F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>
              <w:t xml:space="preserve">99) предоставление с привлечением национального института развития в области развития </w:t>
            </w:r>
            <w:proofErr w:type="spellStart"/>
            <w:r>
              <w:t>внутристрановой</w:t>
            </w:r>
            <w:proofErr w:type="spellEnd"/>
            <w:r>
              <w:t xml:space="preserve"> ценности сервисной поддержки и оказания мер государственного стимулирования промышленности, направленных на продвижение </w:t>
            </w:r>
            <w:r w:rsidRPr="008A23CF">
              <w:rPr>
                <w:b/>
                <w:bCs/>
              </w:rPr>
              <w:t>обработанных товаров, работ и услуг казахстанского происхождения</w:t>
            </w:r>
            <w:r>
              <w:t xml:space="preserve"> на внутренний рынок;</w:t>
            </w:r>
          </w:p>
        </w:tc>
        <w:tc>
          <w:tcPr>
            <w:tcW w:w="3544" w:type="dxa"/>
            <w:shd w:val="clear" w:color="auto" w:fill="auto"/>
          </w:tcPr>
          <w:p w14:paraId="07A0E824" w14:textId="12E2922B" w:rsidR="00A710D4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соответствии с подпунктом 12) пункта 20 статьи 1 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Республики Казахстан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>О внесении изменений и дополнений в некоторые законодательные акты Республики Казахстан по вопросам определения страны происхождения товаров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A710D4" w:rsidRPr="00F16199" w14:paraId="330826F9" w14:textId="77777777" w:rsidTr="009F6016">
        <w:trPr>
          <w:trHeight w:val="1402"/>
        </w:trPr>
        <w:tc>
          <w:tcPr>
            <w:tcW w:w="568" w:type="dxa"/>
            <w:shd w:val="clear" w:color="auto" w:fill="auto"/>
          </w:tcPr>
          <w:p w14:paraId="3D853454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3A354B37" w14:textId="365EDA66" w:rsidR="00A710D4" w:rsidRPr="00072A6F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072A6F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072A6F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99-1</w:t>
            </w:r>
            <w:r w:rsidRPr="00072A6F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57F0133A" w14:textId="77777777" w:rsidR="00A710D4" w:rsidRPr="00072A6F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072A6F">
              <w:rPr>
                <w:rFonts w:eastAsia="Calibri"/>
              </w:rPr>
              <w:t>15. Функции:</w:t>
            </w:r>
          </w:p>
          <w:p w14:paraId="301E8039" w14:textId="77777777" w:rsidR="00A710D4" w:rsidRPr="00072A6F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072A6F">
              <w:rPr>
                <w:rFonts w:eastAsia="Calibri"/>
              </w:rPr>
              <w:t>...</w:t>
            </w:r>
          </w:p>
          <w:p w14:paraId="29934883" w14:textId="1D29D09E" w:rsidR="00A710D4" w:rsidRPr="00072A6F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072A6F">
              <w:t>99-1) отсутствует;</w:t>
            </w:r>
          </w:p>
        </w:tc>
        <w:tc>
          <w:tcPr>
            <w:tcW w:w="4551" w:type="dxa"/>
            <w:shd w:val="clear" w:color="auto" w:fill="auto"/>
          </w:tcPr>
          <w:p w14:paraId="683502EE" w14:textId="77777777" w:rsidR="00A710D4" w:rsidRPr="00072A6F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072A6F">
              <w:rPr>
                <w:rFonts w:eastAsia="Calibri"/>
              </w:rPr>
              <w:t>15. Функции:</w:t>
            </w:r>
          </w:p>
          <w:p w14:paraId="54BE53E1" w14:textId="77777777" w:rsidR="00A710D4" w:rsidRPr="00072A6F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072A6F">
              <w:rPr>
                <w:rFonts w:eastAsia="Calibri"/>
              </w:rPr>
              <w:t>...</w:t>
            </w:r>
          </w:p>
          <w:p w14:paraId="125180AA" w14:textId="24A4BC67" w:rsidR="00A710D4" w:rsidRPr="00072A6F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072A6F">
              <w:rPr>
                <w:b/>
                <w:bCs/>
              </w:rPr>
              <w:t xml:space="preserve">99-1) рассмотрение с привлечением национального института развития в области развития </w:t>
            </w:r>
            <w:proofErr w:type="spellStart"/>
            <w:r w:rsidRPr="00072A6F">
              <w:rPr>
                <w:b/>
                <w:bCs/>
              </w:rPr>
              <w:t>внутристрановой</w:t>
            </w:r>
            <w:proofErr w:type="spellEnd"/>
            <w:r w:rsidRPr="00072A6F">
              <w:rPr>
                <w:b/>
                <w:bCs/>
              </w:rPr>
              <w:t xml:space="preserve"> ценности планов закупок (программ, перечней товаров) крупных заказчиков;</w:t>
            </w:r>
          </w:p>
        </w:tc>
        <w:tc>
          <w:tcPr>
            <w:tcW w:w="3544" w:type="dxa"/>
            <w:shd w:val="clear" w:color="auto" w:fill="auto"/>
          </w:tcPr>
          <w:p w14:paraId="5BC1C0A3" w14:textId="5EDC70D7" w:rsidR="00A710D4" w:rsidRPr="00072A6F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2A6F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пунктом 4 статьи 47 Закона Республики Казахстан «О промышленной политике»</w:t>
            </w:r>
          </w:p>
        </w:tc>
      </w:tr>
      <w:tr w:rsidR="00A710D4" w:rsidRPr="00F16199" w14:paraId="7225B9F4" w14:textId="77777777" w:rsidTr="009F6016">
        <w:trPr>
          <w:trHeight w:val="171"/>
        </w:trPr>
        <w:tc>
          <w:tcPr>
            <w:tcW w:w="568" w:type="dxa"/>
            <w:shd w:val="clear" w:color="auto" w:fill="auto"/>
          </w:tcPr>
          <w:p w14:paraId="703E4A31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20B13702" w14:textId="7AC59480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99-2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3DBCBCE6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0CA787BE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49980F48" w14:textId="120F42BE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>
              <w:t>99-2) отсутствует;</w:t>
            </w:r>
          </w:p>
        </w:tc>
        <w:tc>
          <w:tcPr>
            <w:tcW w:w="4551" w:type="dxa"/>
            <w:shd w:val="clear" w:color="auto" w:fill="auto"/>
          </w:tcPr>
          <w:p w14:paraId="6E8027C5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4582ABF9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698F28E7" w14:textId="410C4F9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565C8">
              <w:rPr>
                <w:b/>
                <w:bCs/>
              </w:rPr>
              <w:t>99-2) утверждение перечня системообразующих предприятий;</w:t>
            </w:r>
          </w:p>
        </w:tc>
        <w:tc>
          <w:tcPr>
            <w:tcW w:w="3544" w:type="dxa"/>
            <w:shd w:val="clear" w:color="auto" w:fill="auto"/>
          </w:tcPr>
          <w:p w14:paraId="34210767" w14:textId="10562F6C" w:rsidR="00A710D4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соответствии с пунктом </w:t>
            </w:r>
            <w:r w:rsidRPr="004629E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47</w:t>
            </w:r>
            <w:r w:rsidRPr="004629E6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Закона Республики Казахстан «О промышленной политике»</w:t>
            </w:r>
          </w:p>
        </w:tc>
      </w:tr>
      <w:tr w:rsidR="00A710D4" w:rsidRPr="00F16199" w14:paraId="7DE79F37" w14:textId="77777777" w:rsidTr="009F6016">
        <w:trPr>
          <w:trHeight w:val="768"/>
        </w:trPr>
        <w:tc>
          <w:tcPr>
            <w:tcW w:w="568" w:type="dxa"/>
            <w:shd w:val="clear" w:color="auto" w:fill="auto"/>
          </w:tcPr>
          <w:p w14:paraId="4949D581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30909519" w14:textId="693FC655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99-3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00FC0BCA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605D0100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35B4B4C1" w14:textId="6AFC34D1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>
              <w:t>99-</w:t>
            </w:r>
            <w:r w:rsidRPr="009C7DDB">
              <w:t>3</w:t>
            </w:r>
            <w:r>
              <w:t>)</w:t>
            </w:r>
            <w:r w:rsidRPr="009C7DDB">
              <w:t xml:space="preserve"> </w:t>
            </w:r>
            <w:r>
              <w:t>отсутствует;</w:t>
            </w:r>
          </w:p>
        </w:tc>
        <w:tc>
          <w:tcPr>
            <w:tcW w:w="4551" w:type="dxa"/>
            <w:shd w:val="clear" w:color="auto" w:fill="auto"/>
          </w:tcPr>
          <w:p w14:paraId="688316BB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080BF7DA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70870D54" w14:textId="4E301998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B80B60">
              <w:rPr>
                <w:b/>
                <w:bCs/>
              </w:rPr>
              <w:lastRenderedPageBreak/>
              <w:t xml:space="preserve">99-3) осуществление мониторинга </w:t>
            </w:r>
            <w:proofErr w:type="spellStart"/>
            <w:r w:rsidRPr="00B80B60">
              <w:rPr>
                <w:b/>
                <w:bCs/>
              </w:rPr>
              <w:t>внутристрановой</w:t>
            </w:r>
            <w:proofErr w:type="spellEnd"/>
            <w:r w:rsidRPr="00B80B60">
              <w:rPr>
                <w:b/>
                <w:bCs/>
              </w:rPr>
              <w:t xml:space="preserve"> ценности закупок товаров системообразующих предприятий;</w:t>
            </w:r>
          </w:p>
        </w:tc>
        <w:tc>
          <w:tcPr>
            <w:tcW w:w="3544" w:type="dxa"/>
            <w:shd w:val="clear" w:color="auto" w:fill="auto"/>
          </w:tcPr>
          <w:p w14:paraId="081738B8" w14:textId="2652CD4A" w:rsidR="00A710D4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соответствии с пунктом 3 статьи 47</w:t>
            </w:r>
            <w:r w:rsidRPr="004629E6">
              <w:rPr>
                <w:rFonts w:ascii="Times New Roman" w:hAnsi="Times New Roman"/>
                <w:color w:val="000000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Закона Республики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Казахстан «О промышленной политике»</w:t>
            </w:r>
          </w:p>
        </w:tc>
      </w:tr>
      <w:tr w:rsidR="00A710D4" w:rsidRPr="00F16199" w14:paraId="3C61B0AE" w14:textId="77777777" w:rsidTr="009F6016">
        <w:trPr>
          <w:trHeight w:val="239"/>
        </w:trPr>
        <w:tc>
          <w:tcPr>
            <w:tcW w:w="568" w:type="dxa"/>
            <w:shd w:val="clear" w:color="auto" w:fill="auto"/>
          </w:tcPr>
          <w:p w14:paraId="451A35D1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198F5A7C" w14:textId="56136D89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99-4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07A7EC75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5026FD99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2B8F0C6F" w14:textId="02DBC029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10032F">
              <w:t>99-4)</w:t>
            </w:r>
            <w:r>
              <w:t xml:space="preserve"> отсутствует;</w:t>
            </w:r>
          </w:p>
        </w:tc>
        <w:tc>
          <w:tcPr>
            <w:tcW w:w="4551" w:type="dxa"/>
            <w:shd w:val="clear" w:color="auto" w:fill="auto"/>
          </w:tcPr>
          <w:p w14:paraId="436795BF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77E8AAB6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29DCB972" w14:textId="33E9EF4B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B80B60">
              <w:rPr>
                <w:b/>
                <w:bCs/>
              </w:rPr>
              <w:t>99-4) утверждение с</w:t>
            </w:r>
            <w:r w:rsidRPr="00B80B60">
              <w:rPr>
                <w:rFonts w:eastAsia="Calibri"/>
                <w:b/>
                <w:bCs/>
              </w:rPr>
              <w:t>остава и положения об апелляционной комиссии</w:t>
            </w:r>
            <w:r>
              <w:rPr>
                <w:rFonts w:eastAsia="Calibri"/>
                <w:b/>
                <w:bCs/>
              </w:rPr>
              <w:t>;</w:t>
            </w:r>
          </w:p>
        </w:tc>
        <w:tc>
          <w:tcPr>
            <w:tcW w:w="3544" w:type="dxa"/>
            <w:shd w:val="clear" w:color="auto" w:fill="auto"/>
          </w:tcPr>
          <w:p w14:paraId="13C309F5" w14:textId="308DEEBB" w:rsidR="00A710D4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соответствии с пунктом </w:t>
            </w:r>
            <w:r w:rsidRPr="004629E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5</w:t>
            </w:r>
            <w:r w:rsidRPr="004629E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-5 Закона Республики Казахстан «О промышленной политике»</w:t>
            </w:r>
          </w:p>
        </w:tc>
      </w:tr>
      <w:tr w:rsidR="00A710D4" w:rsidRPr="00F16199" w14:paraId="588E1F6C" w14:textId="77777777" w:rsidTr="00F16199">
        <w:trPr>
          <w:trHeight w:val="1409"/>
        </w:trPr>
        <w:tc>
          <w:tcPr>
            <w:tcW w:w="568" w:type="dxa"/>
            <w:shd w:val="clear" w:color="auto" w:fill="auto"/>
          </w:tcPr>
          <w:p w14:paraId="77EDE239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7C0C9DA3" w14:textId="30C65967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99-5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25E2CFA2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09443366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0B087D04" w14:textId="187496B7" w:rsidR="00A710D4" w:rsidRPr="00F16199" w:rsidRDefault="00A710D4" w:rsidP="00A710D4">
            <w:pPr>
              <w:tabs>
                <w:tab w:val="left" w:pos="1530"/>
              </w:tabs>
              <w:rPr>
                <w:rFonts w:ascii="Times New Roman" w:eastAsia="Calibri" w:hAnsi="Times New Roman"/>
                <w:sz w:val="24"/>
                <w:szCs w:val="24"/>
                <w:lang w:eastAsia="ar-SA"/>
              </w:rPr>
            </w:pPr>
            <w:r w:rsidRPr="00F16199">
              <w:rPr>
                <w:rFonts w:ascii="Times New Roman" w:hAnsi="Times New Roman"/>
                <w:sz w:val="24"/>
                <w:szCs w:val="24"/>
              </w:rPr>
              <w:t>99-5) отсутствует;</w:t>
            </w:r>
          </w:p>
        </w:tc>
        <w:tc>
          <w:tcPr>
            <w:tcW w:w="4551" w:type="dxa"/>
            <w:shd w:val="clear" w:color="auto" w:fill="auto"/>
          </w:tcPr>
          <w:p w14:paraId="4BC6A8F8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1F4D1EAB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5FB0AD3C" w14:textId="6C9E412A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2D47DB">
              <w:rPr>
                <w:b/>
                <w:bCs/>
              </w:rPr>
              <w:t>99-5) разработка и утверждение условий производства, производственных и технологических операций;</w:t>
            </w:r>
          </w:p>
        </w:tc>
        <w:tc>
          <w:tcPr>
            <w:tcW w:w="3544" w:type="dxa"/>
            <w:shd w:val="clear" w:color="auto" w:fill="auto"/>
          </w:tcPr>
          <w:p w14:paraId="17F2CC23" w14:textId="0E36C732" w:rsidR="00A710D4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пунктом 3 статьи 5</w:t>
            </w:r>
            <w:r w:rsidRPr="004629E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-7 Закона Республики Казахстан «О промышленной политике»</w:t>
            </w:r>
          </w:p>
        </w:tc>
      </w:tr>
      <w:tr w:rsidR="00A710D4" w:rsidRPr="00F16199" w14:paraId="1A17E5DB" w14:textId="77777777" w:rsidTr="00F16199">
        <w:trPr>
          <w:trHeight w:val="1409"/>
        </w:trPr>
        <w:tc>
          <w:tcPr>
            <w:tcW w:w="568" w:type="dxa"/>
            <w:shd w:val="clear" w:color="auto" w:fill="auto"/>
          </w:tcPr>
          <w:p w14:paraId="56AE12FC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6F1B1E8B" w14:textId="54931FB8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99-6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31CDAB8E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3A3B3F74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7E6FA1E5" w14:textId="0DFE08F4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>
              <w:t>99-6) отсутствует;</w:t>
            </w:r>
          </w:p>
        </w:tc>
        <w:tc>
          <w:tcPr>
            <w:tcW w:w="4551" w:type="dxa"/>
            <w:shd w:val="clear" w:color="auto" w:fill="auto"/>
          </w:tcPr>
          <w:p w14:paraId="65AA3AE0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4EA19318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1BA2C182" w14:textId="2794D2E4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5A2C8E">
              <w:rPr>
                <w:b/>
                <w:bCs/>
              </w:rPr>
              <w:t xml:space="preserve">99-6) разработка правил разработки, согласования, утверждения, реализации и мониторинга программ развития </w:t>
            </w:r>
            <w:proofErr w:type="spellStart"/>
            <w:r w:rsidRPr="005A2C8E">
              <w:rPr>
                <w:b/>
                <w:bCs/>
              </w:rPr>
              <w:t>внутристрановой</w:t>
            </w:r>
            <w:proofErr w:type="spellEnd"/>
            <w:r w:rsidRPr="005A2C8E">
              <w:rPr>
                <w:b/>
                <w:bCs/>
              </w:rPr>
              <w:t xml:space="preserve"> ценности и их типовой формы;</w:t>
            </w:r>
          </w:p>
        </w:tc>
        <w:tc>
          <w:tcPr>
            <w:tcW w:w="3544" w:type="dxa"/>
            <w:shd w:val="clear" w:color="auto" w:fill="auto"/>
          </w:tcPr>
          <w:p w14:paraId="4DE660AF" w14:textId="136B4022" w:rsidR="00A710D4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пунктом 1 статьи 6</w:t>
            </w:r>
            <w:r w:rsidRPr="004629E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-1 Закона Республики Казахстан «О промышленной политике»</w:t>
            </w:r>
          </w:p>
        </w:tc>
      </w:tr>
      <w:tr w:rsidR="00A710D4" w:rsidRPr="00F16199" w14:paraId="51DD3B95" w14:textId="77777777" w:rsidTr="00F16199">
        <w:trPr>
          <w:trHeight w:val="1409"/>
        </w:trPr>
        <w:tc>
          <w:tcPr>
            <w:tcW w:w="568" w:type="dxa"/>
            <w:shd w:val="clear" w:color="auto" w:fill="auto"/>
          </w:tcPr>
          <w:p w14:paraId="6CF16CC8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04E71385" w14:textId="3C7F2D08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99-7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6C9ED080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23B1A9A6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2FE4874B" w14:textId="71C6158D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>
              <w:t>99-7) отсутствует;</w:t>
            </w:r>
          </w:p>
        </w:tc>
        <w:tc>
          <w:tcPr>
            <w:tcW w:w="4551" w:type="dxa"/>
            <w:shd w:val="clear" w:color="auto" w:fill="auto"/>
          </w:tcPr>
          <w:p w14:paraId="5735B0AA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41C76012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6D272801" w14:textId="18BD651D" w:rsidR="00A710D4" w:rsidRPr="002C2876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2C2876">
              <w:rPr>
                <w:b/>
                <w:bCs/>
              </w:rPr>
              <w:t xml:space="preserve">99-7) осуществление мониторинга реализации программ развития </w:t>
            </w:r>
            <w:proofErr w:type="spellStart"/>
            <w:r w:rsidRPr="002C2876">
              <w:rPr>
                <w:b/>
                <w:bCs/>
              </w:rPr>
              <w:t>внутристрановой</w:t>
            </w:r>
            <w:proofErr w:type="spellEnd"/>
            <w:r w:rsidRPr="002C2876">
              <w:rPr>
                <w:b/>
                <w:bCs/>
              </w:rPr>
              <w:t xml:space="preserve"> ценности;</w:t>
            </w:r>
          </w:p>
        </w:tc>
        <w:tc>
          <w:tcPr>
            <w:tcW w:w="3544" w:type="dxa"/>
            <w:shd w:val="clear" w:color="auto" w:fill="auto"/>
          </w:tcPr>
          <w:p w14:paraId="12368D73" w14:textId="34DCC375" w:rsidR="00A710D4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пунктом 5 статьи 6</w:t>
            </w:r>
            <w:r w:rsidRPr="004629E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-1 Закона Республики Казахстан «О промышленной политике»</w:t>
            </w:r>
          </w:p>
        </w:tc>
      </w:tr>
      <w:tr w:rsidR="00A710D4" w:rsidRPr="00F16199" w14:paraId="74C82C4C" w14:textId="77777777" w:rsidTr="00F16199">
        <w:trPr>
          <w:trHeight w:val="1409"/>
        </w:trPr>
        <w:tc>
          <w:tcPr>
            <w:tcW w:w="568" w:type="dxa"/>
            <w:shd w:val="clear" w:color="auto" w:fill="auto"/>
          </w:tcPr>
          <w:p w14:paraId="045ACB00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2A2A807D" w14:textId="76F13333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100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35092A92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15. Функции:</w:t>
            </w:r>
          </w:p>
          <w:p w14:paraId="3BB2FC47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3B900BCF" w14:textId="5C851671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>
              <w:t xml:space="preserve">100) выделение на основе договора, заключаемого с национальным институтом развития в области развития </w:t>
            </w:r>
            <w:proofErr w:type="spellStart"/>
            <w:r>
              <w:t>внутристрановой</w:t>
            </w:r>
            <w:proofErr w:type="spellEnd"/>
            <w:r>
              <w:t xml:space="preserve"> ценности, средств на </w:t>
            </w:r>
            <w:r>
              <w:lastRenderedPageBreak/>
              <w:t xml:space="preserve">оказание мер государственного стимулирования промышленности, направленных на продвижение </w:t>
            </w:r>
            <w:r w:rsidRPr="002009C4">
              <w:rPr>
                <w:b/>
                <w:bCs/>
              </w:rPr>
              <w:t>отечественных обработанных товаров, работ и услуг</w:t>
            </w:r>
            <w:r>
              <w:t xml:space="preserve"> на внутренний рынок;</w:t>
            </w:r>
          </w:p>
        </w:tc>
        <w:tc>
          <w:tcPr>
            <w:tcW w:w="4551" w:type="dxa"/>
            <w:shd w:val="clear" w:color="auto" w:fill="auto"/>
          </w:tcPr>
          <w:p w14:paraId="78BAE768" w14:textId="77777777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lastRenderedPageBreak/>
              <w:t>15. Функции:</w:t>
            </w:r>
          </w:p>
          <w:p w14:paraId="354C7260" w14:textId="77777777" w:rsidR="00A710D4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3066B2">
              <w:rPr>
                <w:rFonts w:eastAsia="Calibri"/>
              </w:rPr>
              <w:t>...</w:t>
            </w:r>
          </w:p>
          <w:p w14:paraId="2021DA38" w14:textId="50CC8E70" w:rsidR="00A710D4" w:rsidRPr="003066B2" w:rsidRDefault="00A710D4" w:rsidP="00A710D4">
            <w:pPr>
              <w:pStyle w:val="af"/>
              <w:jc w:val="both"/>
              <w:rPr>
                <w:rFonts w:eastAsia="Calibri"/>
              </w:rPr>
            </w:pPr>
            <w:r>
              <w:t xml:space="preserve">100) выделение на основе договора, заключаемого с национальным институтом развития в области развития </w:t>
            </w:r>
            <w:proofErr w:type="spellStart"/>
            <w:r>
              <w:t>внутристрановой</w:t>
            </w:r>
            <w:proofErr w:type="spellEnd"/>
            <w:r>
              <w:t xml:space="preserve"> ценности, средств на </w:t>
            </w:r>
            <w:r>
              <w:lastRenderedPageBreak/>
              <w:t xml:space="preserve">оказание мер государственного стимулирования промышленности, направленных на продвижение </w:t>
            </w:r>
            <w:r w:rsidRPr="008A23CF">
              <w:rPr>
                <w:b/>
                <w:bCs/>
              </w:rPr>
              <w:t>обработанных товаров, работ и услуг казахстанского происхождения</w:t>
            </w:r>
            <w:r>
              <w:t xml:space="preserve"> на внутренний рынок;</w:t>
            </w:r>
          </w:p>
        </w:tc>
        <w:tc>
          <w:tcPr>
            <w:tcW w:w="3544" w:type="dxa"/>
            <w:shd w:val="clear" w:color="auto" w:fill="auto"/>
          </w:tcPr>
          <w:p w14:paraId="4DBD5DE6" w14:textId="5281360E" w:rsidR="00A710D4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В соответствии с подпунктом 12) пункта 20 статьи 1 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Республики Казахстан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внесении изменений и дополнений в некоторые законодательные акты 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Республики Казахстан по вопросам определения страны происхождения товаров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A710D4" w:rsidRPr="00F16199" w14:paraId="198A6F53" w14:textId="77777777" w:rsidTr="00860B83">
        <w:trPr>
          <w:trHeight w:val="70"/>
        </w:trPr>
        <w:tc>
          <w:tcPr>
            <w:tcW w:w="568" w:type="dxa"/>
            <w:shd w:val="clear" w:color="auto" w:fill="auto"/>
          </w:tcPr>
          <w:p w14:paraId="2575A2C4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2CF20016" w14:textId="33935EBD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подпункт 3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5) пункта 15</w:t>
            </w:r>
          </w:p>
        </w:tc>
        <w:tc>
          <w:tcPr>
            <w:tcW w:w="4550" w:type="dxa"/>
            <w:shd w:val="clear" w:color="auto" w:fill="auto"/>
          </w:tcPr>
          <w:p w14:paraId="491FA51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5E0DCABC" w14:textId="18E7846E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04D01F8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</w:p>
          <w:p w14:paraId="5AFA1F63" w14:textId="2D5E17AC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b/>
                <w:bCs/>
              </w:rPr>
              <w:t>325) разработка правил проведения государственной экспертизы недр, положения о государственной комиссии по экспертизе недр;</w:t>
            </w:r>
          </w:p>
        </w:tc>
        <w:tc>
          <w:tcPr>
            <w:tcW w:w="4551" w:type="dxa"/>
            <w:shd w:val="clear" w:color="auto" w:fill="auto"/>
          </w:tcPr>
          <w:p w14:paraId="450208D6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7A19DA19" w14:textId="3F56D816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01AC8D80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</w:p>
          <w:p w14:paraId="4892F92C" w14:textId="217355F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b/>
                <w:bCs/>
              </w:rPr>
              <w:t>325) исключить;</w:t>
            </w:r>
          </w:p>
        </w:tc>
        <w:tc>
          <w:tcPr>
            <w:tcW w:w="3544" w:type="dxa"/>
            <w:shd w:val="clear" w:color="auto" w:fill="auto"/>
          </w:tcPr>
          <w:p w14:paraId="496DEF84" w14:textId="4A1B87E7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Дублируется с функциями, предусмотренными подпунктами 309) и 310) пункта 15 Положения</w:t>
            </w:r>
          </w:p>
        </w:tc>
      </w:tr>
      <w:tr w:rsidR="00A710D4" w:rsidRPr="00F16199" w14:paraId="4596FD0B" w14:textId="77777777" w:rsidTr="00860B83">
        <w:trPr>
          <w:trHeight w:val="70"/>
        </w:trPr>
        <w:tc>
          <w:tcPr>
            <w:tcW w:w="568" w:type="dxa"/>
            <w:shd w:val="clear" w:color="auto" w:fill="auto"/>
          </w:tcPr>
          <w:p w14:paraId="06C08CED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23EB15AC" w14:textId="4CEFCBA5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подпункт 350-1) пункта 15</w:t>
            </w:r>
          </w:p>
        </w:tc>
        <w:tc>
          <w:tcPr>
            <w:tcW w:w="4550" w:type="dxa"/>
            <w:shd w:val="clear" w:color="auto" w:fill="auto"/>
          </w:tcPr>
          <w:p w14:paraId="66C5E0E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5052F89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0CAB3C75" w14:textId="7CA3095E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>350-1) отсутствует;</w:t>
            </w:r>
          </w:p>
        </w:tc>
        <w:tc>
          <w:tcPr>
            <w:tcW w:w="4551" w:type="dxa"/>
            <w:shd w:val="clear" w:color="auto" w:fill="auto"/>
          </w:tcPr>
          <w:p w14:paraId="6F67C00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7A3FA98E" w14:textId="7758B015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203B073C" w14:textId="1A182C9A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>350-1) организация и проведение государственного геологического изучения подземных водных объектов;</w:t>
            </w:r>
          </w:p>
        </w:tc>
        <w:tc>
          <w:tcPr>
            <w:tcW w:w="3544" w:type="dxa"/>
            <w:shd w:val="clear" w:color="auto" w:fill="auto"/>
          </w:tcPr>
          <w:p w14:paraId="13913B27" w14:textId="5830D593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1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пункта 1 статьи 25 Водного кодекса Республики Казахстан</w:t>
            </w:r>
          </w:p>
        </w:tc>
      </w:tr>
      <w:tr w:rsidR="00A710D4" w:rsidRPr="00F16199" w14:paraId="7857944A" w14:textId="77777777" w:rsidTr="00860B83">
        <w:trPr>
          <w:trHeight w:val="70"/>
        </w:trPr>
        <w:tc>
          <w:tcPr>
            <w:tcW w:w="568" w:type="dxa"/>
            <w:shd w:val="clear" w:color="auto" w:fill="auto"/>
          </w:tcPr>
          <w:p w14:paraId="50FA1FF9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26A977F0" w14:textId="21915DA1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подпункт 350-2) пункта 15</w:t>
            </w:r>
          </w:p>
        </w:tc>
        <w:tc>
          <w:tcPr>
            <w:tcW w:w="4550" w:type="dxa"/>
            <w:shd w:val="clear" w:color="auto" w:fill="auto"/>
          </w:tcPr>
          <w:p w14:paraId="439B196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02A019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E6AFBEB" w14:textId="6B2D0924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>350-</w:t>
            </w:r>
            <w:r w:rsidRPr="00F16199">
              <w:rPr>
                <w:rFonts w:eastAsia="Calibri"/>
                <w:b/>
                <w:bCs/>
                <w:lang w:val="en-US"/>
              </w:rPr>
              <w:t>2</w:t>
            </w:r>
            <w:r w:rsidRPr="00F16199">
              <w:rPr>
                <w:rFonts w:eastAsia="Calibri"/>
                <w:b/>
                <w:bCs/>
              </w:rPr>
              <w:t>) отсутствует;</w:t>
            </w:r>
          </w:p>
        </w:tc>
        <w:tc>
          <w:tcPr>
            <w:tcW w:w="4551" w:type="dxa"/>
            <w:shd w:val="clear" w:color="auto" w:fill="auto"/>
          </w:tcPr>
          <w:p w14:paraId="394B181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10E72523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794F3604" w14:textId="517F4DE2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b/>
                <w:bCs/>
              </w:rPr>
              <w:t>350-2) организация и проведение государственной экспертизы запасов участков подземных вод, а также организация проведения государственной экспертизы геологических отчетов, прилагаемых к заявлениям о выдаче лицензии на использование пространства недр;</w:t>
            </w:r>
          </w:p>
        </w:tc>
        <w:tc>
          <w:tcPr>
            <w:tcW w:w="3544" w:type="dxa"/>
            <w:shd w:val="clear" w:color="auto" w:fill="auto"/>
          </w:tcPr>
          <w:p w14:paraId="6ED83AE0" w14:textId="6FB277C3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2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пункта 1 статьи 25 Водного кодекса Республики Казахстан</w:t>
            </w:r>
          </w:p>
        </w:tc>
      </w:tr>
      <w:tr w:rsidR="00A710D4" w:rsidRPr="00F16199" w14:paraId="47AC3C77" w14:textId="77777777" w:rsidTr="00860B83">
        <w:trPr>
          <w:trHeight w:val="70"/>
        </w:trPr>
        <w:tc>
          <w:tcPr>
            <w:tcW w:w="568" w:type="dxa"/>
            <w:shd w:val="clear" w:color="auto" w:fill="auto"/>
          </w:tcPr>
          <w:p w14:paraId="52E0D0E5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15BABE55" w14:textId="36D48952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подпункт 350-3) пункта 15</w:t>
            </w:r>
          </w:p>
        </w:tc>
        <w:tc>
          <w:tcPr>
            <w:tcW w:w="4550" w:type="dxa"/>
            <w:shd w:val="clear" w:color="auto" w:fill="auto"/>
          </w:tcPr>
          <w:p w14:paraId="64D8D0BA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6CCC5DCA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38246DE3" w14:textId="12A4EF4D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>350-</w:t>
            </w:r>
            <w:r w:rsidRPr="00F16199">
              <w:rPr>
                <w:rFonts w:eastAsia="Calibri"/>
                <w:b/>
                <w:bCs/>
                <w:lang w:val="en-US"/>
              </w:rPr>
              <w:t>3</w:t>
            </w:r>
            <w:r w:rsidRPr="00F16199">
              <w:rPr>
                <w:rFonts w:eastAsia="Calibri"/>
                <w:b/>
                <w:bCs/>
              </w:rPr>
              <w:t>) отсутствует;</w:t>
            </w:r>
          </w:p>
        </w:tc>
        <w:tc>
          <w:tcPr>
            <w:tcW w:w="4551" w:type="dxa"/>
            <w:shd w:val="clear" w:color="auto" w:fill="auto"/>
          </w:tcPr>
          <w:p w14:paraId="7E2AA99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45BA0470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8988158" w14:textId="6BB8EAF1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  <w:r w:rsidRPr="00F16199">
              <w:rPr>
                <w:b/>
                <w:bCs/>
              </w:rPr>
              <w:t xml:space="preserve">350-3) организация проведения проектных, изыскательских, </w:t>
            </w:r>
            <w:r w:rsidRPr="00F16199">
              <w:rPr>
                <w:b/>
                <w:bCs/>
              </w:rPr>
              <w:lastRenderedPageBreak/>
              <w:t>прикладных, научно-исследовательских и научно-технических работ в области изучения подземных вод;</w:t>
            </w:r>
          </w:p>
        </w:tc>
        <w:tc>
          <w:tcPr>
            <w:tcW w:w="3544" w:type="dxa"/>
            <w:shd w:val="clear" w:color="auto" w:fill="auto"/>
          </w:tcPr>
          <w:p w14:paraId="3DA6EBAE" w14:textId="1E14F32B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3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пункта 1 статьи 25 Водного кодекса Республики Казахстан</w:t>
            </w:r>
          </w:p>
        </w:tc>
      </w:tr>
      <w:tr w:rsidR="00A710D4" w:rsidRPr="00F16199" w14:paraId="765EA664" w14:textId="77777777" w:rsidTr="00860B83">
        <w:trPr>
          <w:trHeight w:val="70"/>
        </w:trPr>
        <w:tc>
          <w:tcPr>
            <w:tcW w:w="568" w:type="dxa"/>
            <w:shd w:val="clear" w:color="auto" w:fill="auto"/>
          </w:tcPr>
          <w:p w14:paraId="0758C543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7394575B" w14:textId="7F177816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подпункт 350-4) пункта 15</w:t>
            </w:r>
          </w:p>
        </w:tc>
        <w:tc>
          <w:tcPr>
            <w:tcW w:w="4550" w:type="dxa"/>
            <w:shd w:val="clear" w:color="auto" w:fill="auto"/>
          </w:tcPr>
          <w:p w14:paraId="02668656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23C3D4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1CE82ADB" w14:textId="419FB62A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>350-</w:t>
            </w:r>
            <w:r w:rsidRPr="00F16199">
              <w:rPr>
                <w:rFonts w:eastAsia="Calibri"/>
                <w:b/>
                <w:bCs/>
                <w:lang w:val="en-US"/>
              </w:rPr>
              <w:t>4</w:t>
            </w:r>
            <w:r w:rsidRPr="00F16199">
              <w:rPr>
                <w:rFonts w:eastAsia="Calibri"/>
                <w:b/>
                <w:bCs/>
              </w:rPr>
              <w:t>) отсутствует;</w:t>
            </w:r>
          </w:p>
        </w:tc>
        <w:tc>
          <w:tcPr>
            <w:tcW w:w="4551" w:type="dxa"/>
            <w:shd w:val="clear" w:color="auto" w:fill="auto"/>
          </w:tcPr>
          <w:p w14:paraId="4C08855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7DEF7D2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2D70BE0" w14:textId="40A2A5C3" w:rsidR="00A710D4" w:rsidRDefault="00A710D4" w:rsidP="00A710D4">
            <w:pPr>
              <w:pStyle w:val="af"/>
              <w:jc w:val="both"/>
              <w:rPr>
                <w:b/>
                <w:bCs/>
              </w:rPr>
            </w:pPr>
            <w:r w:rsidRPr="00F16199">
              <w:rPr>
                <w:b/>
                <w:bCs/>
              </w:rPr>
              <w:t>350-4) осуществление согласования условий забора и использования подземных вод при выдаче разрешений на специальное водопользование;</w:t>
            </w:r>
          </w:p>
          <w:p w14:paraId="3ABE0002" w14:textId="77777777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</w:p>
          <w:p w14:paraId="11C0E383" w14:textId="5A50A501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t xml:space="preserve"> </w:t>
            </w:r>
            <w:r w:rsidRPr="008737CF">
              <w:t>(01.01.2028)</w:t>
            </w:r>
          </w:p>
        </w:tc>
        <w:tc>
          <w:tcPr>
            <w:tcW w:w="3544" w:type="dxa"/>
            <w:shd w:val="clear" w:color="auto" w:fill="auto"/>
          </w:tcPr>
          <w:p w14:paraId="2FE4C4CD" w14:textId="7FEF90AB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4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пункта 1 статьи 25 Водного кодекса Республики Казахстан</w:t>
            </w:r>
          </w:p>
        </w:tc>
      </w:tr>
      <w:tr w:rsidR="00A710D4" w:rsidRPr="00F16199" w14:paraId="333DA443" w14:textId="77777777" w:rsidTr="00860B83">
        <w:trPr>
          <w:trHeight w:val="70"/>
        </w:trPr>
        <w:tc>
          <w:tcPr>
            <w:tcW w:w="568" w:type="dxa"/>
            <w:shd w:val="clear" w:color="auto" w:fill="auto"/>
          </w:tcPr>
          <w:p w14:paraId="282233D4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432B1C44" w14:textId="25098576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подпункт 350-5) пункта 15</w:t>
            </w:r>
          </w:p>
        </w:tc>
        <w:tc>
          <w:tcPr>
            <w:tcW w:w="4550" w:type="dxa"/>
            <w:shd w:val="clear" w:color="auto" w:fill="auto"/>
          </w:tcPr>
          <w:p w14:paraId="1D7918A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49B2CAE7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7E824C8" w14:textId="4A09E04D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  <w:b/>
                <w:bCs/>
              </w:rPr>
              <w:t>350-</w:t>
            </w:r>
            <w:r w:rsidRPr="00F16199">
              <w:rPr>
                <w:rFonts w:eastAsia="Calibri"/>
                <w:b/>
                <w:bCs/>
                <w:lang w:val="en-US"/>
              </w:rPr>
              <w:t>5</w:t>
            </w:r>
            <w:r w:rsidRPr="00F16199">
              <w:rPr>
                <w:rFonts w:eastAsia="Calibri"/>
                <w:b/>
                <w:bCs/>
              </w:rPr>
              <w:t>) отсутствует;</w:t>
            </w:r>
          </w:p>
        </w:tc>
        <w:tc>
          <w:tcPr>
            <w:tcW w:w="4551" w:type="dxa"/>
            <w:shd w:val="clear" w:color="auto" w:fill="auto"/>
          </w:tcPr>
          <w:p w14:paraId="06FF19D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038E822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716A0CE6" w14:textId="26132239" w:rsidR="00A710D4" w:rsidRDefault="00A710D4" w:rsidP="00A710D4">
            <w:pPr>
              <w:pStyle w:val="af"/>
              <w:jc w:val="both"/>
            </w:pPr>
            <w:r w:rsidRPr="00F16199">
              <w:rPr>
                <w:b/>
                <w:bCs/>
              </w:rPr>
              <w:t>350-5)</w:t>
            </w:r>
            <w:r w:rsidRPr="00F16199">
              <w:t xml:space="preserve"> </w:t>
            </w:r>
            <w:r w:rsidRPr="00F16199">
              <w:rPr>
                <w:b/>
                <w:bCs/>
              </w:rPr>
              <w:t>согласование проекта забора подземных вод при заборе подземных вод свыше одной тысячи кубических метров в сутки</w:t>
            </w:r>
            <w:r w:rsidRPr="00F16199">
              <w:t>;</w:t>
            </w:r>
          </w:p>
          <w:p w14:paraId="4714A1D9" w14:textId="77777777" w:rsidR="00A710D4" w:rsidRPr="00F16199" w:rsidRDefault="00A710D4" w:rsidP="00A710D4">
            <w:pPr>
              <w:pStyle w:val="af"/>
              <w:jc w:val="both"/>
            </w:pPr>
          </w:p>
          <w:p w14:paraId="4FD802D1" w14:textId="7F260A6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8737CF">
              <w:t>(01.01.2028)</w:t>
            </w:r>
          </w:p>
        </w:tc>
        <w:tc>
          <w:tcPr>
            <w:tcW w:w="3544" w:type="dxa"/>
            <w:shd w:val="clear" w:color="auto" w:fill="auto"/>
          </w:tcPr>
          <w:p w14:paraId="2CF0F6ED" w14:textId="2C22C89F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5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пункта 1 статьи 25 Водного кодекса Республики Казахстан</w:t>
            </w:r>
          </w:p>
        </w:tc>
      </w:tr>
      <w:tr w:rsidR="00A710D4" w:rsidRPr="00F16199" w14:paraId="4BA031E0" w14:textId="77777777" w:rsidTr="00860B83">
        <w:trPr>
          <w:trHeight w:val="70"/>
        </w:trPr>
        <w:tc>
          <w:tcPr>
            <w:tcW w:w="568" w:type="dxa"/>
            <w:shd w:val="clear" w:color="auto" w:fill="auto"/>
          </w:tcPr>
          <w:p w14:paraId="5ED360BA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6E3296DC" w14:textId="034FDFD3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подпункт 350-6) пункта 15</w:t>
            </w:r>
          </w:p>
        </w:tc>
        <w:tc>
          <w:tcPr>
            <w:tcW w:w="4550" w:type="dxa"/>
            <w:shd w:val="clear" w:color="auto" w:fill="auto"/>
          </w:tcPr>
          <w:p w14:paraId="1884500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6FE130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E55B16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25D26737" w14:textId="685D4CBC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>350-</w:t>
            </w:r>
            <w:r w:rsidRPr="00F16199">
              <w:rPr>
                <w:rFonts w:eastAsia="Calibri"/>
                <w:b/>
                <w:bCs/>
                <w:lang w:val="en-US"/>
              </w:rPr>
              <w:t>6</w:t>
            </w:r>
            <w:r w:rsidRPr="00F16199">
              <w:rPr>
                <w:rFonts w:eastAsia="Calibri"/>
                <w:b/>
                <w:bCs/>
              </w:rPr>
              <w:t>) отсутствует;</w:t>
            </w:r>
          </w:p>
        </w:tc>
        <w:tc>
          <w:tcPr>
            <w:tcW w:w="4551" w:type="dxa"/>
            <w:shd w:val="clear" w:color="auto" w:fill="auto"/>
          </w:tcPr>
          <w:p w14:paraId="5DFC146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AA74D1F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7E85618B" w14:textId="77777777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</w:p>
          <w:p w14:paraId="13CE7509" w14:textId="7C2DA7A5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b/>
                <w:bCs/>
              </w:rPr>
              <w:t>350-6) в пределах своей компетенции разработка и утверждение нормативных правовых актов в части изучения, учета, охраны и использования подземных вод в соответствии с основными целями и задачами Водного кодекса Республики Казахстан и законодательством Республики Казахстан;</w:t>
            </w:r>
          </w:p>
        </w:tc>
        <w:tc>
          <w:tcPr>
            <w:tcW w:w="3544" w:type="dxa"/>
            <w:shd w:val="clear" w:color="auto" w:fill="auto"/>
          </w:tcPr>
          <w:p w14:paraId="726C9BC1" w14:textId="11A835FA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6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пункта 1 статьи 25 Водного кодекса Республики Казахстан</w:t>
            </w:r>
          </w:p>
        </w:tc>
      </w:tr>
      <w:tr w:rsidR="00A710D4" w:rsidRPr="00F16199" w14:paraId="01714845" w14:textId="77777777" w:rsidTr="00331358">
        <w:trPr>
          <w:trHeight w:val="70"/>
        </w:trPr>
        <w:tc>
          <w:tcPr>
            <w:tcW w:w="568" w:type="dxa"/>
          </w:tcPr>
          <w:p w14:paraId="4629D0ED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4D40EDDC" w14:textId="5CE72AE6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подпункт 369-1) пункта 15</w:t>
            </w:r>
          </w:p>
        </w:tc>
        <w:tc>
          <w:tcPr>
            <w:tcW w:w="4550" w:type="dxa"/>
          </w:tcPr>
          <w:p w14:paraId="439B64F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B7E272F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EF201FD" w14:textId="7FEA3940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  <w:b/>
                <w:bCs/>
              </w:rPr>
              <w:t>369-1</w:t>
            </w:r>
            <w:proofErr w:type="gramStart"/>
            <w:r w:rsidRPr="00F16199">
              <w:rPr>
                <w:rFonts w:eastAsia="Calibri"/>
                <w:b/>
                <w:bCs/>
              </w:rPr>
              <w:t>)</w:t>
            </w:r>
            <w:proofErr w:type="gramEnd"/>
            <w:r w:rsidRPr="00F16199">
              <w:rPr>
                <w:rFonts w:eastAsia="Calibri"/>
                <w:b/>
                <w:bCs/>
              </w:rPr>
              <w:t xml:space="preserve"> Отсутствует</w:t>
            </w:r>
          </w:p>
        </w:tc>
        <w:tc>
          <w:tcPr>
            <w:tcW w:w="4551" w:type="dxa"/>
          </w:tcPr>
          <w:p w14:paraId="5847281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CDA3C3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3543246C" w14:textId="5B064F41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rFonts w:eastAsia="Calibri"/>
                <w:b/>
                <w:bCs/>
              </w:rPr>
              <w:t>369-1) осуществление мониторинга, анализа, оценки и прогнозирования внешних угроз национальной безопасности, участие в выработке мер по их нейтрализации, оказание содействия субъектам внешней разведки в пределах своей компетенции;</w:t>
            </w:r>
          </w:p>
        </w:tc>
        <w:tc>
          <w:tcPr>
            <w:tcW w:w="3544" w:type="dxa"/>
          </w:tcPr>
          <w:p w14:paraId="6BD91115" w14:textId="1FE5E949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 соответствие с пунктом 2 статьи 12-1 Закона Республики Казахстан «О внешней разведке»</w:t>
            </w:r>
          </w:p>
        </w:tc>
      </w:tr>
      <w:tr w:rsidR="00A710D4" w:rsidRPr="00F16199" w14:paraId="5532ACEF" w14:textId="77777777" w:rsidTr="00331358">
        <w:trPr>
          <w:trHeight w:val="70"/>
        </w:trPr>
        <w:tc>
          <w:tcPr>
            <w:tcW w:w="568" w:type="dxa"/>
          </w:tcPr>
          <w:p w14:paraId="1D02773F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02A57CD0" w14:textId="48033B0A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подпункт 3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82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</w:tcPr>
          <w:p w14:paraId="6F465D5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79781D4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2C66EBAB" w14:textId="77777777" w:rsidR="00A710D4" w:rsidRPr="00F16199" w:rsidRDefault="00A710D4" w:rsidP="00A710D4">
            <w:pPr>
              <w:pStyle w:val="af"/>
              <w:jc w:val="both"/>
            </w:pPr>
          </w:p>
          <w:p w14:paraId="21B1F1A2" w14:textId="10086066" w:rsidR="00A710D4" w:rsidRPr="00F16199" w:rsidRDefault="00A710D4" w:rsidP="00A710D4">
            <w:pPr>
              <w:pStyle w:val="af"/>
              <w:jc w:val="both"/>
            </w:pPr>
            <w:r w:rsidRPr="00F16199">
              <w:t>382) разработка и утверждение правил приема сточных вод в системы водоотведения населенных пунктов;</w:t>
            </w:r>
          </w:p>
        </w:tc>
        <w:tc>
          <w:tcPr>
            <w:tcW w:w="4551" w:type="dxa"/>
          </w:tcPr>
          <w:p w14:paraId="036BC4F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586FA99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12F30245" w14:textId="77777777" w:rsidR="00A710D4" w:rsidRPr="00F16199" w:rsidRDefault="00A710D4" w:rsidP="00A710D4">
            <w:pPr>
              <w:pStyle w:val="af"/>
              <w:jc w:val="both"/>
            </w:pPr>
          </w:p>
          <w:p w14:paraId="428FA4ED" w14:textId="4EC91337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  <w:r w:rsidRPr="00F16199">
              <w:t>382)</w:t>
            </w:r>
            <w:r w:rsidRPr="00F16199">
              <w:rPr>
                <w:b/>
                <w:bCs/>
              </w:rPr>
              <w:t xml:space="preserve"> </w:t>
            </w:r>
            <w:r w:rsidRPr="00F16199">
              <w:t xml:space="preserve">разработка и утверждение правил приема сточных вод в </w:t>
            </w:r>
            <w:r w:rsidRPr="00F16199">
              <w:rPr>
                <w:b/>
                <w:bCs/>
              </w:rPr>
              <w:t>централизованные</w:t>
            </w:r>
            <w:r w:rsidRPr="00F16199">
              <w:t xml:space="preserve"> системы водоотведения населенных пунктов;</w:t>
            </w:r>
          </w:p>
        </w:tc>
        <w:tc>
          <w:tcPr>
            <w:tcW w:w="3544" w:type="dxa"/>
          </w:tcPr>
          <w:p w14:paraId="1BB6F71C" w14:textId="41C95685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 соответствие с подпунктом 1) статьи 110 Водного кодекса Республики Казахстан</w:t>
            </w:r>
          </w:p>
        </w:tc>
      </w:tr>
      <w:tr w:rsidR="00A710D4" w:rsidRPr="00F16199" w14:paraId="7CACC606" w14:textId="77777777" w:rsidTr="005A0FC4">
        <w:trPr>
          <w:trHeight w:val="70"/>
        </w:trPr>
        <w:tc>
          <w:tcPr>
            <w:tcW w:w="568" w:type="dxa"/>
          </w:tcPr>
          <w:p w14:paraId="067733C3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260978A3" w14:textId="6AB9812D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подпункт 3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96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</w:tcPr>
          <w:p w14:paraId="0FAACA0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614B0B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0163891F" w14:textId="77777777" w:rsidR="00A710D4" w:rsidRPr="00F16199" w:rsidRDefault="00A710D4" w:rsidP="00A710D4">
            <w:pPr>
              <w:pStyle w:val="af"/>
              <w:jc w:val="both"/>
            </w:pPr>
          </w:p>
          <w:p w14:paraId="5465D2EA" w14:textId="3FB78EF0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t xml:space="preserve">396) разработка и утверждение порядка субсидирования стоимости услуг по подаче питьевой воды </w:t>
            </w:r>
            <w:r w:rsidRPr="00F16199">
              <w:rPr>
                <w:b/>
                <w:bCs/>
              </w:rPr>
              <w:t>из особо важных групповых и локальных систем водоснабжения, являющихся безальтернативными источниками питьевого водоснабжения;</w:t>
            </w:r>
          </w:p>
        </w:tc>
        <w:tc>
          <w:tcPr>
            <w:tcW w:w="4551" w:type="dxa"/>
          </w:tcPr>
          <w:p w14:paraId="62901B1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4D6D28DB" w14:textId="77777777" w:rsidR="00A710D4" w:rsidRPr="009F6016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7B65C0D1" w14:textId="77777777" w:rsidR="00A710D4" w:rsidRPr="00F16199" w:rsidRDefault="00A710D4" w:rsidP="00A710D4">
            <w:pPr>
              <w:pStyle w:val="af"/>
              <w:jc w:val="both"/>
            </w:pPr>
          </w:p>
          <w:p w14:paraId="615942B5" w14:textId="483F4E9C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t xml:space="preserve">396) утверждает правила субсидирования стоимости услуг по подаче питьевой воды </w:t>
            </w:r>
            <w:r w:rsidRPr="00F16199">
              <w:rPr>
                <w:b/>
                <w:bCs/>
              </w:rPr>
              <w:t>из систем водоснабжения, включенных в перечень систем водоснабжения, стоимость услуг по подаче питьевой воды которых подлежит субсидированию;</w:t>
            </w:r>
          </w:p>
        </w:tc>
        <w:tc>
          <w:tcPr>
            <w:tcW w:w="3544" w:type="dxa"/>
          </w:tcPr>
          <w:p w14:paraId="38610294" w14:textId="1AC42D12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5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пункта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25 Водного кодекса Республики Казахстан</w:t>
            </w:r>
          </w:p>
        </w:tc>
      </w:tr>
      <w:tr w:rsidR="00A710D4" w:rsidRPr="00F16199" w14:paraId="499037B3" w14:textId="77777777" w:rsidTr="00331358">
        <w:trPr>
          <w:trHeight w:val="70"/>
        </w:trPr>
        <w:tc>
          <w:tcPr>
            <w:tcW w:w="568" w:type="dxa"/>
          </w:tcPr>
          <w:p w14:paraId="22ABEB7A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38757A91" w14:textId="6C591FC5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443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</w:tcPr>
          <w:p w14:paraId="04707C5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6A5E00DF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159FDF5" w14:textId="77777777" w:rsidR="00A710D4" w:rsidRPr="00F16199" w:rsidRDefault="00A710D4" w:rsidP="00A710D4">
            <w:pPr>
              <w:pStyle w:val="af"/>
              <w:jc w:val="both"/>
            </w:pPr>
          </w:p>
          <w:p w14:paraId="0DEBDEF3" w14:textId="09A31B46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lastRenderedPageBreak/>
              <w:t>443) разработка и утверждение правил пользования системами водоснабжения и водоотведения населенных пунктов;</w:t>
            </w:r>
          </w:p>
        </w:tc>
        <w:tc>
          <w:tcPr>
            <w:tcW w:w="4551" w:type="dxa"/>
          </w:tcPr>
          <w:p w14:paraId="47A7449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lastRenderedPageBreak/>
              <w:t>15. Функции:</w:t>
            </w:r>
          </w:p>
          <w:p w14:paraId="76FF6ED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56EB383" w14:textId="77777777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</w:p>
          <w:p w14:paraId="2CD4D4B0" w14:textId="335455DC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r w:rsidRPr="00F16199">
              <w:rPr>
                <w:b/>
                <w:bCs/>
              </w:rPr>
              <w:t>443) исключить</w:t>
            </w:r>
          </w:p>
        </w:tc>
        <w:tc>
          <w:tcPr>
            <w:tcW w:w="3544" w:type="dxa"/>
          </w:tcPr>
          <w:p w14:paraId="7BF0378E" w14:textId="3861AFEA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связи с постановкой на утрату Водного кодекса Республики Казахстан от 9 июля 2003 года, в рамках которой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предусматривалась данная компетенция</w:t>
            </w:r>
          </w:p>
        </w:tc>
      </w:tr>
      <w:tr w:rsidR="00A710D4" w:rsidRPr="00F16199" w14:paraId="233788F6" w14:textId="77777777" w:rsidTr="00331358">
        <w:trPr>
          <w:trHeight w:val="70"/>
        </w:trPr>
        <w:tc>
          <w:tcPr>
            <w:tcW w:w="568" w:type="dxa"/>
          </w:tcPr>
          <w:p w14:paraId="69E1F175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1BF91123" w14:textId="59B1F7AC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445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</w:tcPr>
          <w:p w14:paraId="404BC5A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5E9B33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81003A9" w14:textId="77777777" w:rsidR="00A710D4" w:rsidRPr="00F16199" w:rsidRDefault="00A710D4" w:rsidP="00A710D4">
            <w:pPr>
              <w:pStyle w:val="af"/>
              <w:jc w:val="both"/>
            </w:pPr>
          </w:p>
          <w:p w14:paraId="3D133A51" w14:textId="618C2262" w:rsidR="00A710D4" w:rsidRPr="00F16199" w:rsidRDefault="00A710D4" w:rsidP="00A710D4">
            <w:pPr>
              <w:pStyle w:val="af"/>
              <w:jc w:val="both"/>
            </w:pPr>
            <w:r w:rsidRPr="00F16199">
              <w:t xml:space="preserve">445) разработка и утверждение типовых правил расчета норм потребления коммунальных услуг водоснабжения и (или) водоотведения для </w:t>
            </w:r>
            <w:proofErr w:type="spellStart"/>
            <w:r w:rsidRPr="00F16199">
              <w:t>водопотребителей</w:t>
            </w:r>
            <w:proofErr w:type="spellEnd"/>
            <w:r w:rsidRPr="00F16199">
              <w:t>, не имеющих приборов учета</w:t>
            </w:r>
          </w:p>
        </w:tc>
        <w:tc>
          <w:tcPr>
            <w:tcW w:w="4551" w:type="dxa"/>
          </w:tcPr>
          <w:p w14:paraId="447EAC1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4A9C157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5CD6A95" w14:textId="77777777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</w:p>
          <w:p w14:paraId="25B0FDA9" w14:textId="7969401C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  <w:r w:rsidRPr="00F16199">
              <w:rPr>
                <w:b/>
                <w:bCs/>
              </w:rPr>
              <w:t>445) исключить</w:t>
            </w:r>
          </w:p>
        </w:tc>
        <w:tc>
          <w:tcPr>
            <w:tcW w:w="3544" w:type="dxa"/>
          </w:tcPr>
          <w:p w14:paraId="11FFF3C5" w14:textId="06E74110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связи с постановкой на утрату Водного кодекса Республики Казахстан от 9 июля 2003 года, в рамках которой предусматривалась данная компетенция</w:t>
            </w:r>
          </w:p>
        </w:tc>
      </w:tr>
      <w:tr w:rsidR="00A710D4" w:rsidRPr="00F16199" w14:paraId="3FD17A0E" w14:textId="77777777" w:rsidTr="00860B83">
        <w:trPr>
          <w:trHeight w:val="70"/>
        </w:trPr>
        <w:tc>
          <w:tcPr>
            <w:tcW w:w="568" w:type="dxa"/>
            <w:shd w:val="clear" w:color="auto" w:fill="auto"/>
          </w:tcPr>
          <w:p w14:paraId="1003C54B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7BB490A1" w14:textId="627DE9CA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446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66E300FA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DA96677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240820E7" w14:textId="77777777" w:rsidR="00A710D4" w:rsidRPr="00F16199" w:rsidRDefault="00A710D4" w:rsidP="00A710D4">
            <w:pPr>
              <w:pStyle w:val="af"/>
              <w:jc w:val="both"/>
            </w:pPr>
          </w:p>
          <w:p w14:paraId="591D6E24" w14:textId="60F14C4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t xml:space="preserve">446) осуществление координации </w:t>
            </w:r>
            <w:r w:rsidRPr="00F16199">
              <w:rPr>
                <w:b/>
                <w:bCs/>
              </w:rPr>
              <w:t>и методического руководства местных исполнительных органов в области использования и охраны водного фонда, водоснабжения и водоотведения в пределах населенных пунктов;</w:t>
            </w:r>
          </w:p>
        </w:tc>
        <w:tc>
          <w:tcPr>
            <w:tcW w:w="4551" w:type="dxa"/>
            <w:shd w:val="clear" w:color="auto" w:fill="auto"/>
          </w:tcPr>
          <w:p w14:paraId="56CCAF6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057304C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177F80C" w14:textId="77777777" w:rsidR="00A710D4" w:rsidRPr="00F16199" w:rsidRDefault="00A710D4" w:rsidP="00A710D4">
            <w:pPr>
              <w:pStyle w:val="af"/>
              <w:jc w:val="both"/>
            </w:pPr>
          </w:p>
          <w:p w14:paraId="59174C72" w14:textId="288A01E8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bookmarkStart w:id="2" w:name="_Hlk199142169"/>
            <w:r w:rsidRPr="00F16199">
              <w:t xml:space="preserve">446) осуществление координации </w:t>
            </w:r>
            <w:r w:rsidRPr="00F16199">
              <w:rPr>
                <w:b/>
                <w:bCs/>
              </w:rPr>
              <w:t>деятельности местных исполнительных органов областей, городов республиканского значения, столицы при управлении, эксплуатации и развитии систем водоснабжения и водоотведения населенных пунктов, находящихся в коммунальной собственности;</w:t>
            </w:r>
            <w:bookmarkEnd w:id="2"/>
          </w:p>
        </w:tc>
        <w:tc>
          <w:tcPr>
            <w:tcW w:w="3544" w:type="dxa"/>
            <w:shd w:val="clear" w:color="auto" w:fill="auto"/>
          </w:tcPr>
          <w:p w14:paraId="6DDC846F" w14:textId="61EAE1B1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3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пункта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25 Водного кодекса Республики Казахстан</w:t>
            </w:r>
          </w:p>
        </w:tc>
      </w:tr>
      <w:tr w:rsidR="00A710D4" w:rsidRPr="00F16199" w14:paraId="449290FB" w14:textId="77777777" w:rsidTr="00331358">
        <w:trPr>
          <w:trHeight w:val="70"/>
        </w:trPr>
        <w:tc>
          <w:tcPr>
            <w:tcW w:w="568" w:type="dxa"/>
          </w:tcPr>
          <w:p w14:paraId="659052E4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6CC8D14A" w14:textId="10F24658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447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</w:tcPr>
          <w:p w14:paraId="0273CB3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F48A5B3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34EF64E2" w14:textId="77777777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</w:p>
          <w:p w14:paraId="6F11E344" w14:textId="110982E6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  <w:r w:rsidRPr="00F16199">
              <w:rPr>
                <w:b/>
                <w:bCs/>
              </w:rPr>
              <w:t>447) организация методического обеспечения в области водоснабжения и водоотведения в пределах населенных пунктов;</w:t>
            </w:r>
          </w:p>
        </w:tc>
        <w:tc>
          <w:tcPr>
            <w:tcW w:w="4551" w:type="dxa"/>
          </w:tcPr>
          <w:p w14:paraId="5EFDF5D6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4FCCF460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012A537F" w14:textId="77777777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</w:p>
          <w:p w14:paraId="1C488A63" w14:textId="04C7D45B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  <w:r w:rsidRPr="00F16199">
              <w:rPr>
                <w:b/>
                <w:bCs/>
              </w:rPr>
              <w:t>447) исключить;</w:t>
            </w:r>
          </w:p>
        </w:tc>
        <w:tc>
          <w:tcPr>
            <w:tcW w:w="3544" w:type="dxa"/>
          </w:tcPr>
          <w:p w14:paraId="25F1B3FC" w14:textId="1095D35F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связи с постановкой на утрату Водного кодекса Республики Казахстан от 9 июля 2003 года, в рамках которой предусматривалась данная компетенция</w:t>
            </w:r>
          </w:p>
        </w:tc>
      </w:tr>
      <w:tr w:rsidR="00A710D4" w:rsidRPr="00F16199" w14:paraId="3B4997B8" w14:textId="77777777" w:rsidTr="00331358">
        <w:trPr>
          <w:trHeight w:val="70"/>
        </w:trPr>
        <w:tc>
          <w:tcPr>
            <w:tcW w:w="568" w:type="dxa"/>
          </w:tcPr>
          <w:p w14:paraId="595F459B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36FE2B71" w14:textId="3035DEDC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448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</w:tcPr>
          <w:p w14:paraId="47A1A0A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1E9E0F13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048E5B8" w14:textId="77777777" w:rsidR="00A710D4" w:rsidRPr="00F16199" w:rsidRDefault="00A710D4" w:rsidP="00A710D4">
            <w:pPr>
              <w:pStyle w:val="af"/>
              <w:jc w:val="both"/>
            </w:pPr>
          </w:p>
          <w:p w14:paraId="4FD5699D" w14:textId="4FD1D799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t xml:space="preserve">448) </w:t>
            </w:r>
            <w:r w:rsidRPr="00F16199">
              <w:rPr>
                <w:b/>
                <w:bCs/>
              </w:rPr>
              <w:t>разработка</w:t>
            </w:r>
            <w:r w:rsidRPr="00F16199">
              <w:t xml:space="preserve"> и утверждение правил предоставления </w:t>
            </w:r>
            <w:r w:rsidRPr="00F16199">
              <w:rPr>
                <w:b/>
                <w:bCs/>
              </w:rPr>
              <w:t>в аренду и доверительное управление водохозяйственных сооружений, обеспечивающих водоснабжение городов и сельских населенных пунктов;</w:t>
            </w:r>
          </w:p>
        </w:tc>
        <w:tc>
          <w:tcPr>
            <w:tcW w:w="4551" w:type="dxa"/>
          </w:tcPr>
          <w:p w14:paraId="30B519E7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EAF902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9B3E846" w14:textId="77777777" w:rsidR="00A710D4" w:rsidRPr="00F16199" w:rsidRDefault="00A710D4" w:rsidP="00A710D4">
            <w:pPr>
              <w:pStyle w:val="af"/>
              <w:jc w:val="both"/>
            </w:pPr>
          </w:p>
          <w:p w14:paraId="49418486" w14:textId="20391A55" w:rsidR="00A710D4" w:rsidRPr="00F16199" w:rsidRDefault="00A710D4" w:rsidP="00A710D4">
            <w:pPr>
              <w:pStyle w:val="af"/>
              <w:jc w:val="both"/>
            </w:pPr>
            <w:bookmarkStart w:id="3" w:name="_Hlk199142238"/>
            <w:r w:rsidRPr="00F16199">
              <w:t xml:space="preserve">448) утверждение правил предоставления </w:t>
            </w:r>
            <w:r w:rsidRPr="00F16199">
              <w:rPr>
                <w:b/>
                <w:bCs/>
              </w:rPr>
              <w:t>в имущественный наем (аренду) или доверительное управление системы водоснабжения и водоотведения населенных пунктов;</w:t>
            </w:r>
            <w:bookmarkEnd w:id="3"/>
          </w:p>
        </w:tc>
        <w:tc>
          <w:tcPr>
            <w:tcW w:w="3544" w:type="dxa"/>
          </w:tcPr>
          <w:p w14:paraId="7185F65F" w14:textId="0206867E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10 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пункта</w:t>
            </w:r>
            <w:proofErr w:type="gramEnd"/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25 Водного кодекса Республики Казахстан</w:t>
            </w:r>
          </w:p>
        </w:tc>
      </w:tr>
      <w:tr w:rsidR="00A710D4" w:rsidRPr="00F16199" w14:paraId="77F905FE" w14:textId="77777777" w:rsidTr="00331358">
        <w:trPr>
          <w:trHeight w:val="70"/>
        </w:trPr>
        <w:tc>
          <w:tcPr>
            <w:tcW w:w="568" w:type="dxa"/>
          </w:tcPr>
          <w:p w14:paraId="594032C0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0EE7C492" w14:textId="21A9EA46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449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</w:tcPr>
          <w:p w14:paraId="15E2A48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2CE22B0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38C52E24" w14:textId="77777777" w:rsidR="00A710D4" w:rsidRPr="00F16199" w:rsidRDefault="00A710D4" w:rsidP="00A710D4">
            <w:pPr>
              <w:pStyle w:val="af"/>
              <w:jc w:val="both"/>
            </w:pPr>
          </w:p>
          <w:p w14:paraId="6C6CE031" w14:textId="29157F66" w:rsidR="00A710D4" w:rsidRPr="00F16199" w:rsidRDefault="00A710D4" w:rsidP="00A710D4">
            <w:pPr>
              <w:pStyle w:val="af"/>
              <w:jc w:val="both"/>
            </w:pPr>
            <w:r w:rsidRPr="00F16199">
              <w:t xml:space="preserve">449) </w:t>
            </w:r>
            <w:r w:rsidRPr="00F16199">
              <w:rPr>
                <w:b/>
                <w:bCs/>
              </w:rPr>
              <w:t>разработка</w:t>
            </w:r>
            <w:r w:rsidRPr="00F16199">
              <w:t xml:space="preserve"> </w:t>
            </w:r>
            <w:r w:rsidRPr="00F16199">
              <w:rPr>
                <w:b/>
                <w:bCs/>
              </w:rPr>
              <w:t>и</w:t>
            </w:r>
            <w:r w:rsidRPr="00F16199">
              <w:t xml:space="preserve"> утверждение правил выбора, монтажа и эксплуатации приборов учета воды в системах водоснабжения и водоотведения;</w:t>
            </w:r>
          </w:p>
        </w:tc>
        <w:tc>
          <w:tcPr>
            <w:tcW w:w="4551" w:type="dxa"/>
          </w:tcPr>
          <w:p w14:paraId="7F87FCD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1EFC5F56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A76D1AF" w14:textId="77777777" w:rsidR="00A710D4" w:rsidRPr="00F16199" w:rsidRDefault="00A710D4" w:rsidP="00A710D4">
            <w:pPr>
              <w:pStyle w:val="af"/>
              <w:jc w:val="both"/>
            </w:pPr>
          </w:p>
          <w:p w14:paraId="27E198C3" w14:textId="52E230CC" w:rsidR="00A710D4" w:rsidRPr="00F16199" w:rsidRDefault="00A710D4" w:rsidP="00A710D4">
            <w:pPr>
              <w:pStyle w:val="af"/>
              <w:jc w:val="both"/>
            </w:pPr>
            <w:bookmarkStart w:id="4" w:name="_Hlk199142257"/>
            <w:r w:rsidRPr="00F16199">
              <w:t xml:space="preserve">449) утверждение правил выбора, монтажа и эксплуатации приборов </w:t>
            </w:r>
            <w:r w:rsidRPr="00F16199">
              <w:rPr>
                <w:b/>
                <w:bCs/>
              </w:rPr>
              <w:t>и систем</w:t>
            </w:r>
            <w:r w:rsidRPr="00F16199">
              <w:t xml:space="preserve"> учета воды в системах водоснабжения и водоотведения </w:t>
            </w:r>
            <w:r w:rsidRPr="00F16199">
              <w:rPr>
                <w:b/>
                <w:bCs/>
              </w:rPr>
              <w:t>населенных пунктов</w:t>
            </w:r>
            <w:r w:rsidRPr="00F16199">
              <w:t>;</w:t>
            </w:r>
            <w:bookmarkEnd w:id="4"/>
          </w:p>
        </w:tc>
        <w:tc>
          <w:tcPr>
            <w:tcW w:w="3544" w:type="dxa"/>
          </w:tcPr>
          <w:p w14:paraId="14AE261E" w14:textId="59770447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пунктом 1 статьи 107 Водного кодекса Республики Казахстан</w:t>
            </w:r>
          </w:p>
        </w:tc>
      </w:tr>
      <w:tr w:rsidR="00A710D4" w:rsidRPr="00F16199" w14:paraId="4ADABBD8" w14:textId="77777777" w:rsidTr="00331358">
        <w:trPr>
          <w:trHeight w:val="70"/>
        </w:trPr>
        <w:tc>
          <w:tcPr>
            <w:tcW w:w="568" w:type="dxa"/>
          </w:tcPr>
          <w:p w14:paraId="5F807A86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5EE94C35" w14:textId="17FE87DD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450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</w:tcPr>
          <w:p w14:paraId="4B56FCA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6327FAA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71A96388" w14:textId="77777777" w:rsidR="00A710D4" w:rsidRPr="00F16199" w:rsidRDefault="00A710D4" w:rsidP="00A710D4">
            <w:pPr>
              <w:pStyle w:val="af"/>
              <w:jc w:val="both"/>
            </w:pPr>
          </w:p>
          <w:p w14:paraId="371D6BD0" w14:textId="0FC77392" w:rsidR="00A710D4" w:rsidRPr="00F16199" w:rsidRDefault="00A710D4" w:rsidP="00A710D4">
            <w:pPr>
              <w:pStyle w:val="af"/>
              <w:jc w:val="both"/>
            </w:pPr>
            <w:r w:rsidRPr="00F16199">
              <w:t>450) разработка и утверждение правил кредитования строительства, реконструкции и модернизации систем водоснабжения и водоотведения по согласованию с центральным уполномоченным органом по бюджетному планированию;</w:t>
            </w:r>
          </w:p>
        </w:tc>
        <w:tc>
          <w:tcPr>
            <w:tcW w:w="4551" w:type="dxa"/>
          </w:tcPr>
          <w:p w14:paraId="0A5C3ACA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0F481DE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56A8FD6" w14:textId="77777777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</w:p>
          <w:p w14:paraId="7EBDED3D" w14:textId="5CAF8ABE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  <w:r w:rsidRPr="00F16199">
              <w:rPr>
                <w:b/>
                <w:bCs/>
              </w:rPr>
              <w:t>450) исключить;</w:t>
            </w:r>
          </w:p>
        </w:tc>
        <w:tc>
          <w:tcPr>
            <w:tcW w:w="3544" w:type="dxa"/>
          </w:tcPr>
          <w:p w14:paraId="574345D4" w14:textId="4FA9C66D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связи с постановкой на утрату Водного кодекса Республики Казахстан от 9 июля 2003 года, в рамках которой предусматривалась данная компетенция</w:t>
            </w:r>
          </w:p>
        </w:tc>
      </w:tr>
      <w:tr w:rsidR="00A710D4" w:rsidRPr="00F16199" w14:paraId="19B43CF9" w14:textId="77777777" w:rsidTr="00331358">
        <w:trPr>
          <w:trHeight w:val="70"/>
        </w:trPr>
        <w:tc>
          <w:tcPr>
            <w:tcW w:w="568" w:type="dxa"/>
          </w:tcPr>
          <w:p w14:paraId="3A9F4500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0B26F5C8" w14:textId="03B8FAE9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451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</w:tcPr>
          <w:p w14:paraId="741CE566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1399600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5945ED5" w14:textId="77777777" w:rsidR="00A710D4" w:rsidRPr="00F16199" w:rsidRDefault="00A710D4" w:rsidP="00A710D4">
            <w:pPr>
              <w:pStyle w:val="af"/>
              <w:jc w:val="both"/>
            </w:pPr>
          </w:p>
          <w:p w14:paraId="70AFB8E5" w14:textId="7E05F4FC" w:rsidR="00A710D4" w:rsidRPr="00F16199" w:rsidRDefault="00A710D4" w:rsidP="00A710D4">
            <w:pPr>
              <w:pStyle w:val="af"/>
              <w:jc w:val="both"/>
            </w:pPr>
            <w:r w:rsidRPr="00F16199">
              <w:lastRenderedPageBreak/>
              <w:t>451) разработка и утверждение правил субсидирования строительства, реконструкции и модернизации систем водоснабжения и водоотведения по согласованию с центральным уполномоченным органом по бюджетному планированию;</w:t>
            </w:r>
          </w:p>
        </w:tc>
        <w:tc>
          <w:tcPr>
            <w:tcW w:w="4551" w:type="dxa"/>
          </w:tcPr>
          <w:p w14:paraId="6806F1CF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lastRenderedPageBreak/>
              <w:t>15. Функции:</w:t>
            </w:r>
          </w:p>
          <w:p w14:paraId="6D7789A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777259C" w14:textId="77777777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</w:p>
          <w:p w14:paraId="20550EB9" w14:textId="1DE7FA39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  <w:r w:rsidRPr="00F16199">
              <w:rPr>
                <w:b/>
                <w:bCs/>
              </w:rPr>
              <w:t>451) исключить;</w:t>
            </w:r>
          </w:p>
        </w:tc>
        <w:tc>
          <w:tcPr>
            <w:tcW w:w="3544" w:type="dxa"/>
          </w:tcPr>
          <w:p w14:paraId="7A22877A" w14:textId="07AE325E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связи с постановкой на утрату Водного кодекса Республики Казахстан от 9 июля 2003 года, в рамках которой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предусматривалась данная компетенция</w:t>
            </w:r>
          </w:p>
        </w:tc>
      </w:tr>
      <w:tr w:rsidR="00A710D4" w:rsidRPr="00F16199" w14:paraId="7D9ADD87" w14:textId="77777777" w:rsidTr="00331358">
        <w:trPr>
          <w:trHeight w:val="70"/>
        </w:trPr>
        <w:tc>
          <w:tcPr>
            <w:tcW w:w="568" w:type="dxa"/>
          </w:tcPr>
          <w:p w14:paraId="62443BEF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6EBC1949" w14:textId="2F124BF1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</w:tcPr>
          <w:p w14:paraId="60EAC7C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9FE418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D1C0999" w14:textId="77777777" w:rsidR="00A710D4" w:rsidRPr="00F16199" w:rsidRDefault="00A710D4" w:rsidP="00A710D4">
            <w:pPr>
              <w:pStyle w:val="af"/>
              <w:jc w:val="both"/>
            </w:pPr>
          </w:p>
          <w:p w14:paraId="41230114" w14:textId="1A23DE83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t>452) осуществление кредитования и субсидирования строительства, реконструкции и модернизации систем водоснабжения и водоотведения;</w:t>
            </w:r>
          </w:p>
        </w:tc>
        <w:tc>
          <w:tcPr>
            <w:tcW w:w="4551" w:type="dxa"/>
          </w:tcPr>
          <w:p w14:paraId="67A933C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6133790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7EB35429" w14:textId="77777777" w:rsidR="00A710D4" w:rsidRPr="00F16199" w:rsidRDefault="00A710D4" w:rsidP="00A710D4">
            <w:pPr>
              <w:pStyle w:val="af"/>
              <w:jc w:val="both"/>
            </w:pPr>
          </w:p>
          <w:p w14:paraId="76ED23F8" w14:textId="0EB63246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bookmarkStart w:id="5" w:name="_Hlk199142827"/>
            <w:r w:rsidRPr="00F16199">
              <w:t xml:space="preserve">452) осуществление кредитования и субсидирования строительства, реконструкции и модернизации систем водоснабжения и водоотведения </w:t>
            </w:r>
            <w:r w:rsidRPr="00F16199">
              <w:rPr>
                <w:b/>
                <w:bCs/>
              </w:rPr>
              <w:t>населенных пунктов;</w:t>
            </w:r>
            <w:bookmarkEnd w:id="5"/>
          </w:p>
        </w:tc>
        <w:tc>
          <w:tcPr>
            <w:tcW w:w="3544" w:type="dxa"/>
          </w:tcPr>
          <w:p w14:paraId="0289DAC8" w14:textId="2221ADDE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4 </w:t>
            </w:r>
            <w:proofErr w:type="spellStart"/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пункта</w:t>
            </w:r>
            <w:proofErr w:type="spellEnd"/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25 Водного кодекса Республики Казахстан</w:t>
            </w:r>
          </w:p>
        </w:tc>
      </w:tr>
      <w:tr w:rsidR="00A710D4" w:rsidRPr="00F16199" w14:paraId="67500C2E" w14:textId="77777777" w:rsidTr="00833258">
        <w:trPr>
          <w:trHeight w:val="70"/>
        </w:trPr>
        <w:tc>
          <w:tcPr>
            <w:tcW w:w="568" w:type="dxa"/>
            <w:shd w:val="clear" w:color="auto" w:fill="auto"/>
          </w:tcPr>
          <w:p w14:paraId="1984682F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079D94A4" w14:textId="27474FC5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452-1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40B09398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511AFADF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76C926E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435C0895" w14:textId="3E799246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  <w:lang w:val="kk-KZ"/>
              </w:rPr>
            </w:pPr>
            <w:r w:rsidRPr="00F16199">
              <w:rPr>
                <w:rFonts w:eastAsia="Calibri"/>
                <w:b/>
                <w:bCs/>
              </w:rPr>
              <w:t>452-1) Отсутствует</w:t>
            </w:r>
            <w:r w:rsidRPr="00F16199">
              <w:rPr>
                <w:rFonts w:eastAsia="Calibri"/>
                <w:b/>
                <w:bCs/>
                <w:lang w:val="kk-KZ"/>
              </w:rPr>
              <w:t>.</w:t>
            </w:r>
          </w:p>
        </w:tc>
        <w:tc>
          <w:tcPr>
            <w:tcW w:w="4551" w:type="dxa"/>
            <w:shd w:val="clear" w:color="auto" w:fill="auto"/>
          </w:tcPr>
          <w:p w14:paraId="1DE5F83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1A6FDB0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1389E687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3CC20E07" w14:textId="50316F5B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bookmarkStart w:id="6" w:name="_Hlk199142988"/>
            <w:r w:rsidRPr="00F16199">
              <w:rPr>
                <w:rFonts w:eastAsia="Calibri"/>
                <w:b/>
                <w:bCs/>
              </w:rPr>
              <w:t xml:space="preserve">452-1) </w:t>
            </w:r>
            <w:r w:rsidRPr="00F16199">
              <w:rPr>
                <w:b/>
                <w:bCs/>
              </w:rPr>
              <w:t>осуществление стратегических, регулятивных и реализационных функции в области водоснабжения и водоотведения населенных пунктов в пределах своей компетенции;</w:t>
            </w:r>
            <w:bookmarkEnd w:id="6"/>
          </w:p>
        </w:tc>
        <w:tc>
          <w:tcPr>
            <w:tcW w:w="3544" w:type="dxa"/>
            <w:shd w:val="clear" w:color="auto" w:fill="auto"/>
          </w:tcPr>
          <w:p w14:paraId="7BA0EA79" w14:textId="62809C06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1 </w:t>
            </w:r>
            <w:proofErr w:type="spellStart"/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пункта</w:t>
            </w:r>
            <w:proofErr w:type="spellEnd"/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25 Водного кодекса Республики Казахстан</w:t>
            </w:r>
          </w:p>
        </w:tc>
      </w:tr>
      <w:tr w:rsidR="00A710D4" w:rsidRPr="00F16199" w14:paraId="7E25A98F" w14:textId="77777777" w:rsidTr="00833258">
        <w:trPr>
          <w:trHeight w:val="70"/>
        </w:trPr>
        <w:tc>
          <w:tcPr>
            <w:tcW w:w="568" w:type="dxa"/>
            <w:shd w:val="clear" w:color="auto" w:fill="auto"/>
          </w:tcPr>
          <w:p w14:paraId="61466647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64CE9D03" w14:textId="2FE77EED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452-2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 пункта 15</w:t>
            </w:r>
          </w:p>
        </w:tc>
        <w:tc>
          <w:tcPr>
            <w:tcW w:w="4550" w:type="dxa"/>
            <w:shd w:val="clear" w:color="auto" w:fill="auto"/>
          </w:tcPr>
          <w:p w14:paraId="2C5D952C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1D30817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7FAA4E8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656A7985" w14:textId="58ED58F3" w:rsidR="00A710D4" w:rsidRPr="00F16199" w:rsidRDefault="00A710D4" w:rsidP="00A710D4">
            <w:pPr>
              <w:pStyle w:val="af"/>
              <w:jc w:val="both"/>
              <w:rPr>
                <w:rFonts w:eastAsia="Calibri"/>
                <w:lang w:val="kk-KZ"/>
              </w:rPr>
            </w:pPr>
            <w:r w:rsidRPr="00F16199">
              <w:rPr>
                <w:rFonts w:eastAsia="Calibri"/>
                <w:b/>
                <w:bCs/>
              </w:rPr>
              <w:t>452-2) Отсутствует</w:t>
            </w:r>
            <w:r w:rsidRPr="00F16199">
              <w:rPr>
                <w:rFonts w:eastAsia="Calibri"/>
                <w:b/>
                <w:bCs/>
                <w:lang w:val="kk-KZ"/>
              </w:rPr>
              <w:t>.</w:t>
            </w:r>
          </w:p>
        </w:tc>
        <w:tc>
          <w:tcPr>
            <w:tcW w:w="4551" w:type="dxa"/>
            <w:shd w:val="clear" w:color="auto" w:fill="auto"/>
          </w:tcPr>
          <w:p w14:paraId="459542A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0A2BE45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DADAB04" w14:textId="77777777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</w:p>
          <w:p w14:paraId="40C4BFB4" w14:textId="0297F686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bookmarkStart w:id="7" w:name="_Hlk199143034"/>
            <w:r w:rsidRPr="00F16199">
              <w:rPr>
                <w:b/>
                <w:bCs/>
              </w:rPr>
              <w:t xml:space="preserve">452-2) осуществление координации местных исполнительных органов областей, городов республиканского значения, столицы при субсидировании затрат организаций по водоснабжению и (или) водоотведению на погашение и </w:t>
            </w:r>
            <w:r w:rsidRPr="00F16199">
              <w:rPr>
                <w:b/>
                <w:bCs/>
              </w:rPr>
              <w:lastRenderedPageBreak/>
              <w:t>обслуживание займов международных финансовых организаций, привлеченных для реализации проектов по расширению, модернизации, реконструкции, обновлению, поддержанию существующих активов и созданию новых активов в населенных пунктах</w:t>
            </w:r>
            <w:bookmarkEnd w:id="7"/>
            <w:r w:rsidRPr="00F16199">
              <w:rPr>
                <w:b/>
                <w:bCs/>
              </w:rPr>
              <w:t>;</w:t>
            </w:r>
          </w:p>
        </w:tc>
        <w:tc>
          <w:tcPr>
            <w:tcW w:w="3544" w:type="dxa"/>
            <w:shd w:val="clear" w:color="auto" w:fill="auto"/>
          </w:tcPr>
          <w:p w14:paraId="56FB34CE" w14:textId="36AF1F03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8 </w:t>
            </w:r>
            <w:proofErr w:type="spellStart"/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пункта</w:t>
            </w:r>
            <w:proofErr w:type="spellEnd"/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25 Водного кодекса Республики Казахстан</w:t>
            </w:r>
          </w:p>
        </w:tc>
      </w:tr>
      <w:tr w:rsidR="00A710D4" w:rsidRPr="00F16199" w14:paraId="0DDFAE73" w14:textId="77777777" w:rsidTr="00833258">
        <w:trPr>
          <w:trHeight w:val="70"/>
        </w:trPr>
        <w:tc>
          <w:tcPr>
            <w:tcW w:w="568" w:type="dxa"/>
            <w:shd w:val="clear" w:color="auto" w:fill="auto"/>
          </w:tcPr>
          <w:p w14:paraId="05E6D448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036A6F0E" w14:textId="2AFBBB81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452-3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  <w:shd w:val="clear" w:color="auto" w:fill="auto"/>
          </w:tcPr>
          <w:p w14:paraId="6A869F8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49A3E207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CAD22F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25331599" w14:textId="247A5418" w:rsidR="00A710D4" w:rsidRPr="00F16199" w:rsidRDefault="00A710D4" w:rsidP="00A710D4">
            <w:pPr>
              <w:pStyle w:val="af"/>
              <w:jc w:val="both"/>
              <w:rPr>
                <w:rFonts w:eastAsia="Calibri"/>
                <w:lang w:val="kk-KZ"/>
              </w:rPr>
            </w:pPr>
            <w:r w:rsidRPr="00F16199">
              <w:rPr>
                <w:rFonts w:eastAsia="Calibri"/>
                <w:b/>
                <w:bCs/>
              </w:rPr>
              <w:t>452-3) Отсутствует</w:t>
            </w:r>
            <w:r w:rsidRPr="00F16199">
              <w:rPr>
                <w:rFonts w:eastAsia="Calibri"/>
                <w:b/>
                <w:bCs/>
                <w:lang w:val="kk-KZ"/>
              </w:rPr>
              <w:t>.</w:t>
            </w:r>
          </w:p>
        </w:tc>
        <w:tc>
          <w:tcPr>
            <w:tcW w:w="4551" w:type="dxa"/>
            <w:shd w:val="clear" w:color="auto" w:fill="auto"/>
          </w:tcPr>
          <w:p w14:paraId="4922D33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580EBAE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2C75E1F3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33D05A30" w14:textId="3644D3EE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bookmarkStart w:id="8" w:name="_Hlk199143054"/>
            <w:r w:rsidRPr="00F16199">
              <w:rPr>
                <w:rFonts w:eastAsia="Calibri"/>
                <w:b/>
                <w:bCs/>
              </w:rPr>
              <w:t xml:space="preserve">452-3) </w:t>
            </w:r>
            <w:r w:rsidRPr="00F16199">
              <w:rPr>
                <w:b/>
                <w:bCs/>
              </w:rPr>
              <w:t>утверждение методики расчета стоимости и объемов предоставляемых услуг по отведению и очистке дождевых, талых, инфильтрационных, поливомоечных, дренажных вод, стекающих с территорий населенных пунктов и промышленных предприятий посредством системы ливневой (дренажной) канализации;</w:t>
            </w:r>
            <w:bookmarkEnd w:id="8"/>
          </w:p>
        </w:tc>
        <w:tc>
          <w:tcPr>
            <w:tcW w:w="3544" w:type="dxa"/>
            <w:shd w:val="clear" w:color="auto" w:fill="auto"/>
          </w:tcPr>
          <w:p w14:paraId="5B20A17A" w14:textId="36B60147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9 </w:t>
            </w:r>
            <w:proofErr w:type="spellStart"/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пункта</w:t>
            </w:r>
            <w:proofErr w:type="spellEnd"/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25 Водного кодекса Республики Казахстан</w:t>
            </w:r>
          </w:p>
        </w:tc>
      </w:tr>
      <w:tr w:rsidR="00A710D4" w:rsidRPr="00F16199" w14:paraId="28D102C3" w14:textId="77777777" w:rsidTr="00833258">
        <w:trPr>
          <w:trHeight w:val="70"/>
        </w:trPr>
        <w:tc>
          <w:tcPr>
            <w:tcW w:w="568" w:type="dxa"/>
            <w:shd w:val="clear" w:color="auto" w:fill="auto"/>
          </w:tcPr>
          <w:p w14:paraId="59341F2F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3F9D2AC3" w14:textId="32993B77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452-4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  <w:shd w:val="clear" w:color="auto" w:fill="auto"/>
          </w:tcPr>
          <w:p w14:paraId="4169EFCF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1821AB73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7FC525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0B7E48C5" w14:textId="03F8F331" w:rsidR="00A710D4" w:rsidRPr="00F16199" w:rsidRDefault="00A710D4" w:rsidP="00A710D4">
            <w:pPr>
              <w:pStyle w:val="af"/>
              <w:jc w:val="both"/>
              <w:rPr>
                <w:rFonts w:eastAsia="Calibri"/>
                <w:lang w:val="kk-KZ"/>
              </w:rPr>
            </w:pPr>
            <w:r w:rsidRPr="00F16199">
              <w:rPr>
                <w:rFonts w:eastAsia="Calibri"/>
                <w:b/>
                <w:bCs/>
              </w:rPr>
              <w:t>452-4) Отсутствует</w:t>
            </w:r>
            <w:r w:rsidRPr="00F16199">
              <w:rPr>
                <w:rFonts w:eastAsia="Calibri"/>
                <w:b/>
                <w:bCs/>
                <w:lang w:val="kk-KZ"/>
              </w:rPr>
              <w:t>.</w:t>
            </w:r>
          </w:p>
        </w:tc>
        <w:tc>
          <w:tcPr>
            <w:tcW w:w="4551" w:type="dxa"/>
            <w:shd w:val="clear" w:color="auto" w:fill="auto"/>
          </w:tcPr>
          <w:p w14:paraId="44FF2E8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0CA7E9BA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3C39B8E0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06BA5D73" w14:textId="70F403A6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bookmarkStart w:id="9" w:name="_Hlk199143078"/>
            <w:r w:rsidRPr="00F16199">
              <w:rPr>
                <w:rFonts w:eastAsia="Calibri"/>
                <w:b/>
                <w:bCs/>
              </w:rPr>
              <w:t xml:space="preserve">452-4) </w:t>
            </w:r>
            <w:r w:rsidRPr="00F16199">
              <w:rPr>
                <w:b/>
                <w:bCs/>
              </w:rPr>
              <w:t>утверждение критерия включения систем водоснабжения населенных пунктов в перечень систем водоснабжения, стоимость услуг по подаче питьевой воды которых подлежит субсидированию;</w:t>
            </w:r>
            <w:bookmarkEnd w:id="9"/>
          </w:p>
        </w:tc>
        <w:tc>
          <w:tcPr>
            <w:tcW w:w="3544" w:type="dxa"/>
            <w:shd w:val="clear" w:color="auto" w:fill="auto"/>
          </w:tcPr>
          <w:p w14:paraId="369FBAE0" w14:textId="6E3B7D6F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6 </w:t>
            </w:r>
            <w:proofErr w:type="spellStart"/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пункта</w:t>
            </w:r>
            <w:proofErr w:type="spellEnd"/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25 Водного кодекса Республики Казахстан</w:t>
            </w:r>
          </w:p>
        </w:tc>
      </w:tr>
      <w:tr w:rsidR="00A710D4" w:rsidRPr="00F16199" w14:paraId="6ED74E3F" w14:textId="77777777" w:rsidTr="00833258">
        <w:trPr>
          <w:trHeight w:val="70"/>
        </w:trPr>
        <w:tc>
          <w:tcPr>
            <w:tcW w:w="568" w:type="dxa"/>
            <w:shd w:val="clear" w:color="auto" w:fill="auto"/>
          </w:tcPr>
          <w:p w14:paraId="7563AF14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0C4093F8" w14:textId="61E7092B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452-5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  <w:shd w:val="clear" w:color="auto" w:fill="auto"/>
          </w:tcPr>
          <w:p w14:paraId="0D7650B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0F02CF6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9FCE82C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247954C2" w14:textId="00964372" w:rsidR="00A710D4" w:rsidRPr="00F16199" w:rsidRDefault="00A710D4" w:rsidP="00A710D4">
            <w:pPr>
              <w:pStyle w:val="af"/>
              <w:jc w:val="both"/>
              <w:rPr>
                <w:rFonts w:eastAsia="Calibri"/>
                <w:lang w:val="kk-KZ"/>
              </w:rPr>
            </w:pPr>
            <w:r w:rsidRPr="00F16199">
              <w:rPr>
                <w:rFonts w:eastAsia="Calibri"/>
                <w:b/>
                <w:bCs/>
              </w:rPr>
              <w:lastRenderedPageBreak/>
              <w:t>452-5) Отсутствует</w:t>
            </w:r>
            <w:r w:rsidRPr="00F16199">
              <w:rPr>
                <w:rFonts w:eastAsia="Calibri"/>
                <w:b/>
                <w:bCs/>
                <w:lang w:val="kk-KZ"/>
              </w:rPr>
              <w:t>.</w:t>
            </w:r>
          </w:p>
        </w:tc>
        <w:tc>
          <w:tcPr>
            <w:tcW w:w="4551" w:type="dxa"/>
            <w:shd w:val="clear" w:color="auto" w:fill="auto"/>
          </w:tcPr>
          <w:p w14:paraId="0663BE06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lastRenderedPageBreak/>
              <w:t>15. Функции:</w:t>
            </w:r>
          </w:p>
          <w:p w14:paraId="3B7D9E1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24E7401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5DB54AC6" w14:textId="15134E95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bookmarkStart w:id="10" w:name="_Hlk199143109"/>
            <w:r w:rsidRPr="00F16199">
              <w:rPr>
                <w:rFonts w:eastAsia="Calibri"/>
                <w:b/>
                <w:bCs/>
              </w:rPr>
              <w:lastRenderedPageBreak/>
              <w:t xml:space="preserve">452-5) </w:t>
            </w:r>
            <w:r w:rsidRPr="00F16199">
              <w:rPr>
                <w:b/>
                <w:bCs/>
              </w:rPr>
              <w:t>осуществление координации местных исполнительных органов областей, городов республиканского значения, столицы при субсидировании затрат организаций по водоснабжению и (или) водоотведению на погашение и обслуживание облигационных займов, привлеченных для реализации проектов строительства и реконструкции комплексов очистных сооружений сточных вод;</w:t>
            </w:r>
            <w:bookmarkEnd w:id="10"/>
          </w:p>
        </w:tc>
        <w:tc>
          <w:tcPr>
            <w:tcW w:w="3544" w:type="dxa"/>
            <w:shd w:val="clear" w:color="auto" w:fill="auto"/>
          </w:tcPr>
          <w:p w14:paraId="0F0285E5" w14:textId="68471597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11 </w:t>
            </w:r>
            <w:proofErr w:type="spellStart"/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пункта</w:t>
            </w:r>
            <w:proofErr w:type="spellEnd"/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25 Водного кодекса Республики Казахстан</w:t>
            </w:r>
          </w:p>
        </w:tc>
      </w:tr>
      <w:tr w:rsidR="00A710D4" w:rsidRPr="00F16199" w14:paraId="0473B1CF" w14:textId="77777777" w:rsidTr="00833258">
        <w:trPr>
          <w:trHeight w:val="70"/>
        </w:trPr>
        <w:tc>
          <w:tcPr>
            <w:tcW w:w="568" w:type="dxa"/>
            <w:shd w:val="clear" w:color="auto" w:fill="auto"/>
          </w:tcPr>
          <w:p w14:paraId="54E1BF98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73801C08" w14:textId="2930417F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452-6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  <w:shd w:val="clear" w:color="auto" w:fill="auto"/>
          </w:tcPr>
          <w:p w14:paraId="627143B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E3FF19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3289F34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14C05BBD" w14:textId="1FA61913" w:rsidR="00A710D4" w:rsidRPr="00F16199" w:rsidRDefault="00A710D4" w:rsidP="00A710D4">
            <w:pPr>
              <w:pStyle w:val="af"/>
              <w:jc w:val="both"/>
              <w:rPr>
                <w:rFonts w:eastAsia="Calibri"/>
                <w:lang w:val="kk-KZ"/>
              </w:rPr>
            </w:pPr>
            <w:r w:rsidRPr="00F16199">
              <w:rPr>
                <w:rFonts w:eastAsia="Calibri"/>
                <w:b/>
                <w:bCs/>
              </w:rPr>
              <w:t>452-6) Отсутствует</w:t>
            </w:r>
            <w:r w:rsidRPr="00F16199">
              <w:rPr>
                <w:rFonts w:eastAsia="Calibri"/>
                <w:b/>
                <w:bCs/>
                <w:lang w:val="kk-KZ"/>
              </w:rPr>
              <w:t>.</w:t>
            </w:r>
          </w:p>
        </w:tc>
        <w:tc>
          <w:tcPr>
            <w:tcW w:w="4551" w:type="dxa"/>
            <w:shd w:val="clear" w:color="auto" w:fill="auto"/>
          </w:tcPr>
          <w:p w14:paraId="7145D250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1EA22EC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5A6730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328C2CD0" w14:textId="762E6B2C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  <w:bookmarkStart w:id="11" w:name="_Hlk199143131"/>
            <w:r w:rsidRPr="00F16199">
              <w:rPr>
                <w:rFonts w:eastAsia="Calibri"/>
                <w:b/>
                <w:bCs/>
              </w:rPr>
              <w:t xml:space="preserve">452-6) </w:t>
            </w:r>
            <w:r w:rsidRPr="00F16199">
              <w:rPr>
                <w:b/>
                <w:bCs/>
              </w:rPr>
              <w:t>в пределах своей компетенции утверждение нормативных правовых актов в области водоснабжения и водоотведения населенных пунктов в соответствии с основными целями и задачами Водного кодекса Республики Казахстан и законодательством Республики Казахстан;</w:t>
            </w:r>
            <w:bookmarkEnd w:id="11"/>
          </w:p>
        </w:tc>
        <w:tc>
          <w:tcPr>
            <w:tcW w:w="3544" w:type="dxa"/>
            <w:shd w:val="clear" w:color="auto" w:fill="auto"/>
          </w:tcPr>
          <w:p w14:paraId="46A00885" w14:textId="6197E3CD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12 </w:t>
            </w:r>
            <w:proofErr w:type="spellStart"/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пункта</w:t>
            </w:r>
            <w:proofErr w:type="spellEnd"/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25 Водного кодекса Республики Казахстан</w:t>
            </w:r>
          </w:p>
        </w:tc>
      </w:tr>
      <w:tr w:rsidR="00A710D4" w:rsidRPr="00F16199" w14:paraId="04A006BB" w14:textId="77777777" w:rsidTr="005A7129">
        <w:trPr>
          <w:trHeight w:val="70"/>
        </w:trPr>
        <w:tc>
          <w:tcPr>
            <w:tcW w:w="568" w:type="dxa"/>
            <w:shd w:val="clear" w:color="auto" w:fill="FFFFFF" w:themeFill="background1"/>
          </w:tcPr>
          <w:p w14:paraId="4946138E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FFFFFF" w:themeFill="background1"/>
          </w:tcPr>
          <w:p w14:paraId="2069032F" w14:textId="50D686B8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452-7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  <w:shd w:val="clear" w:color="auto" w:fill="FFFFFF" w:themeFill="background1"/>
          </w:tcPr>
          <w:p w14:paraId="6D974D9F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6089BF8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0265CB6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77ABD852" w14:textId="421CAB45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  <w:lang w:val="kk-KZ"/>
              </w:rPr>
            </w:pPr>
            <w:r w:rsidRPr="00F16199">
              <w:rPr>
                <w:rFonts w:eastAsia="Calibri"/>
                <w:b/>
                <w:bCs/>
              </w:rPr>
              <w:t>452-7) Отсутствует</w:t>
            </w:r>
            <w:r w:rsidRPr="00F16199">
              <w:rPr>
                <w:rFonts w:eastAsia="Calibri"/>
                <w:b/>
                <w:bCs/>
                <w:lang w:val="kk-KZ"/>
              </w:rPr>
              <w:t>.</w:t>
            </w:r>
          </w:p>
        </w:tc>
        <w:tc>
          <w:tcPr>
            <w:tcW w:w="4551" w:type="dxa"/>
            <w:shd w:val="clear" w:color="auto" w:fill="FFFFFF" w:themeFill="background1"/>
          </w:tcPr>
          <w:p w14:paraId="1638202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02356E4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413D904" w14:textId="77777777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</w:p>
          <w:p w14:paraId="1696AF1D" w14:textId="56D5686C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bookmarkStart w:id="12" w:name="_Hlk199143164"/>
            <w:r w:rsidRPr="00F16199">
              <w:rPr>
                <w:b/>
                <w:bCs/>
              </w:rPr>
              <w:t>452-7) утверждение методики расчета норм производственных расходов и технических потерь воды при эксплуатации системы водоснабжения и водоотведения населенных пунктов;</w:t>
            </w:r>
            <w:bookmarkEnd w:id="12"/>
          </w:p>
        </w:tc>
        <w:tc>
          <w:tcPr>
            <w:tcW w:w="3544" w:type="dxa"/>
            <w:shd w:val="clear" w:color="auto" w:fill="FFFFFF" w:themeFill="background1"/>
          </w:tcPr>
          <w:p w14:paraId="2DC89F9D" w14:textId="59B39BF1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пунктом 6 статьи 102 Водного кодекса Республики Казахстан</w:t>
            </w:r>
          </w:p>
        </w:tc>
      </w:tr>
      <w:tr w:rsidR="00A710D4" w:rsidRPr="00F16199" w14:paraId="478169DE" w14:textId="77777777" w:rsidTr="00833258">
        <w:trPr>
          <w:trHeight w:val="70"/>
        </w:trPr>
        <w:tc>
          <w:tcPr>
            <w:tcW w:w="568" w:type="dxa"/>
            <w:shd w:val="clear" w:color="auto" w:fill="auto"/>
          </w:tcPr>
          <w:p w14:paraId="0099E2D0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2A9F069A" w14:textId="12B977A3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</w:t>
            </w:r>
            <w:r w:rsidR="005A7129">
              <w:rPr>
                <w:rFonts w:ascii="Times New Roman" w:eastAsia="Calibri" w:hAnsi="Times New Roman"/>
                <w:sz w:val="24"/>
                <w:szCs w:val="24"/>
                <w:lang w:val="kk-KZ"/>
              </w:rPr>
              <w:t>-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8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  <w:shd w:val="clear" w:color="auto" w:fill="auto"/>
          </w:tcPr>
          <w:p w14:paraId="187960DF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03860C8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49DFF9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31CD0EE6" w14:textId="60E3525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  <w:lang w:val="kk-KZ"/>
              </w:rPr>
            </w:pPr>
            <w:r w:rsidRPr="00F16199">
              <w:rPr>
                <w:rFonts w:eastAsia="Calibri"/>
                <w:b/>
                <w:bCs/>
              </w:rPr>
              <w:t>452-8) Отсутствует</w:t>
            </w:r>
            <w:r w:rsidRPr="00F16199">
              <w:rPr>
                <w:rFonts w:eastAsia="Calibri"/>
                <w:b/>
                <w:bCs/>
                <w:lang w:val="kk-KZ"/>
              </w:rPr>
              <w:t>.</w:t>
            </w:r>
          </w:p>
        </w:tc>
        <w:tc>
          <w:tcPr>
            <w:tcW w:w="4551" w:type="dxa"/>
            <w:shd w:val="clear" w:color="auto" w:fill="auto"/>
          </w:tcPr>
          <w:p w14:paraId="49532C9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16E3574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0668D2F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22C16170" w14:textId="2A9738BF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  <w:bookmarkStart w:id="13" w:name="_Hlk199143183"/>
            <w:r w:rsidRPr="00F16199">
              <w:rPr>
                <w:rFonts w:eastAsia="Calibri"/>
                <w:b/>
                <w:bCs/>
              </w:rPr>
              <w:t xml:space="preserve">452-8) </w:t>
            </w:r>
            <w:r w:rsidRPr="00F16199">
              <w:rPr>
                <w:b/>
                <w:bCs/>
              </w:rPr>
              <w:t>утверждение методики расчета объемов предоставленных услуг по водоснабжению и (или) водоотведению;</w:t>
            </w:r>
            <w:bookmarkEnd w:id="13"/>
          </w:p>
        </w:tc>
        <w:tc>
          <w:tcPr>
            <w:tcW w:w="3544" w:type="dxa"/>
            <w:shd w:val="clear" w:color="auto" w:fill="auto"/>
          </w:tcPr>
          <w:p w14:paraId="6FC3D9A4" w14:textId="27820000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пунктом 5 статьи 106 Водного кодекса Республики Казахстан</w:t>
            </w:r>
          </w:p>
        </w:tc>
      </w:tr>
      <w:tr w:rsidR="00A710D4" w:rsidRPr="00F16199" w14:paraId="52AD44F4" w14:textId="77777777" w:rsidTr="00833258">
        <w:trPr>
          <w:trHeight w:val="70"/>
        </w:trPr>
        <w:tc>
          <w:tcPr>
            <w:tcW w:w="568" w:type="dxa"/>
            <w:shd w:val="clear" w:color="auto" w:fill="auto"/>
          </w:tcPr>
          <w:p w14:paraId="7960A578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0BB8E455" w14:textId="3AD540B9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452-9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  <w:shd w:val="clear" w:color="auto" w:fill="auto"/>
          </w:tcPr>
          <w:p w14:paraId="5057D66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54C8CE8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53228E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4F1C4E8B" w14:textId="0BDAB4B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  <w:lang w:val="kk-KZ"/>
              </w:rPr>
            </w:pPr>
            <w:r w:rsidRPr="00F16199">
              <w:rPr>
                <w:rFonts w:eastAsia="Calibri"/>
                <w:b/>
                <w:bCs/>
              </w:rPr>
              <w:t>452-9) Отсутствует</w:t>
            </w:r>
            <w:r w:rsidRPr="00F16199">
              <w:rPr>
                <w:rFonts w:eastAsia="Calibri"/>
                <w:b/>
                <w:bCs/>
                <w:lang w:val="kk-KZ"/>
              </w:rPr>
              <w:t>.</w:t>
            </w:r>
          </w:p>
        </w:tc>
        <w:tc>
          <w:tcPr>
            <w:tcW w:w="4551" w:type="dxa"/>
            <w:shd w:val="clear" w:color="auto" w:fill="auto"/>
          </w:tcPr>
          <w:p w14:paraId="36A8428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700DDA76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A01EF53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0BFE1725" w14:textId="5023320F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bookmarkStart w:id="14" w:name="_Hlk199143199"/>
            <w:r w:rsidRPr="00F16199">
              <w:rPr>
                <w:rFonts w:eastAsia="Calibri"/>
                <w:b/>
                <w:bCs/>
              </w:rPr>
              <w:t>452-9) правила осуществления к</w:t>
            </w:r>
            <w:r w:rsidRPr="00F16199">
              <w:rPr>
                <w:b/>
                <w:bCs/>
              </w:rPr>
              <w:t xml:space="preserve">оммерческого учета объема предоставленных услуг по водоснабжению и (или) водоотведению для </w:t>
            </w:r>
            <w:proofErr w:type="spellStart"/>
            <w:r w:rsidRPr="00F16199">
              <w:rPr>
                <w:b/>
                <w:bCs/>
              </w:rPr>
              <w:t>водопотребителей</w:t>
            </w:r>
            <w:proofErr w:type="spellEnd"/>
            <w:r w:rsidRPr="00F16199">
              <w:rPr>
                <w:b/>
                <w:bCs/>
              </w:rPr>
              <w:t>, не имеющих приборов учета воды и (или) сточных вод;</w:t>
            </w:r>
            <w:bookmarkEnd w:id="14"/>
          </w:p>
        </w:tc>
        <w:tc>
          <w:tcPr>
            <w:tcW w:w="3544" w:type="dxa"/>
            <w:shd w:val="clear" w:color="auto" w:fill="auto"/>
          </w:tcPr>
          <w:p w14:paraId="2DCAA874" w14:textId="50043E4C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пунктом 7 статьи 107 Водного кодекса Республики Казахстан</w:t>
            </w:r>
          </w:p>
        </w:tc>
      </w:tr>
      <w:tr w:rsidR="00A710D4" w:rsidRPr="00F16199" w14:paraId="4FC352F4" w14:textId="77777777" w:rsidTr="00833258">
        <w:trPr>
          <w:trHeight w:val="70"/>
        </w:trPr>
        <w:tc>
          <w:tcPr>
            <w:tcW w:w="568" w:type="dxa"/>
            <w:shd w:val="clear" w:color="auto" w:fill="auto"/>
          </w:tcPr>
          <w:p w14:paraId="7EBB54BA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73AE5310" w14:textId="51212680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452-10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  <w:shd w:val="clear" w:color="auto" w:fill="auto"/>
          </w:tcPr>
          <w:p w14:paraId="17472CC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08E92A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E775758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01B57172" w14:textId="6053938A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  <w:lang w:val="kk-KZ"/>
              </w:rPr>
            </w:pPr>
            <w:r w:rsidRPr="00F16199">
              <w:rPr>
                <w:rFonts w:eastAsia="Calibri"/>
                <w:b/>
                <w:bCs/>
              </w:rPr>
              <w:t>452-10) Отсутствует</w:t>
            </w:r>
            <w:r w:rsidRPr="00F16199">
              <w:rPr>
                <w:rFonts w:eastAsia="Calibri"/>
                <w:b/>
                <w:bCs/>
                <w:lang w:val="kk-KZ"/>
              </w:rPr>
              <w:t>.</w:t>
            </w:r>
          </w:p>
        </w:tc>
        <w:tc>
          <w:tcPr>
            <w:tcW w:w="4551" w:type="dxa"/>
            <w:shd w:val="clear" w:color="auto" w:fill="auto"/>
          </w:tcPr>
          <w:p w14:paraId="235EAEE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0269796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3FA3770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28CDD3CB" w14:textId="23639DA5" w:rsidR="00A710D4" w:rsidRPr="00F16199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  <w:bookmarkStart w:id="15" w:name="_Hlk199143222"/>
            <w:r w:rsidRPr="00F16199">
              <w:rPr>
                <w:rFonts w:eastAsia="Calibri"/>
                <w:b/>
                <w:bCs/>
              </w:rPr>
              <w:t xml:space="preserve">452-10) принятие совместно с другими заинтересованными государственными органами мер по улучшению качества питьевой воды, которые включают: поддержание в работоспособном состоянии технологий и мощности сооружений, отвечающих определенному качеству водного объекта; использование оборудований и материалов, соответствующих национальным и (или) межгосударственным стандартам с обеспечением высокого качества </w:t>
            </w:r>
            <w:r w:rsidRPr="00F16199">
              <w:rPr>
                <w:rFonts w:eastAsia="Calibri"/>
                <w:b/>
                <w:bCs/>
              </w:rPr>
              <w:lastRenderedPageBreak/>
              <w:t>строительных работ; совершенствование нормативов и национальных стандартов питьевой воды;</w:t>
            </w:r>
            <w:bookmarkEnd w:id="15"/>
          </w:p>
        </w:tc>
        <w:tc>
          <w:tcPr>
            <w:tcW w:w="3544" w:type="dxa"/>
            <w:shd w:val="clear" w:color="auto" w:fill="auto"/>
          </w:tcPr>
          <w:p w14:paraId="7B42E11F" w14:textId="4FE26DAD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 соответствии с пунктом 3 статьи 109 Водного кодекса Республики Казахстан</w:t>
            </w:r>
          </w:p>
        </w:tc>
      </w:tr>
      <w:tr w:rsidR="00A710D4" w:rsidRPr="00F16199" w14:paraId="69C9D919" w14:textId="77777777" w:rsidTr="00833258">
        <w:trPr>
          <w:trHeight w:val="70"/>
        </w:trPr>
        <w:tc>
          <w:tcPr>
            <w:tcW w:w="568" w:type="dxa"/>
            <w:shd w:val="clear" w:color="auto" w:fill="auto"/>
          </w:tcPr>
          <w:p w14:paraId="2A8791D5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2DF26B40" w14:textId="716931BE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452-1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1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  <w:shd w:val="clear" w:color="auto" w:fill="auto"/>
          </w:tcPr>
          <w:p w14:paraId="4B9FAE6B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47F30C6D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0AFBCEAB" w14:textId="77777777" w:rsidR="00A710D4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48094C0B" w14:textId="734521B9" w:rsidR="00A710D4" w:rsidRPr="00F51259" w:rsidRDefault="00A710D4" w:rsidP="00A710D4">
            <w:pPr>
              <w:pStyle w:val="af"/>
              <w:jc w:val="both"/>
              <w:rPr>
                <w:rFonts w:eastAsia="Calibri"/>
                <w:lang w:val="kk-KZ"/>
              </w:rPr>
            </w:pPr>
            <w:r w:rsidRPr="005424C3">
              <w:rPr>
                <w:rFonts w:eastAsia="Calibri"/>
                <w:b/>
                <w:bCs/>
              </w:rPr>
              <w:t>452-</w:t>
            </w:r>
            <w:r>
              <w:rPr>
                <w:rFonts w:eastAsia="Calibri"/>
                <w:b/>
                <w:bCs/>
              </w:rPr>
              <w:t>11</w:t>
            </w:r>
            <w:r w:rsidRPr="005424C3">
              <w:rPr>
                <w:rFonts w:eastAsia="Calibri"/>
                <w:b/>
                <w:bCs/>
              </w:rPr>
              <w:t>) Отсутствует</w:t>
            </w:r>
            <w:r>
              <w:rPr>
                <w:rFonts w:eastAsia="Calibri"/>
                <w:b/>
                <w:bCs/>
                <w:lang w:val="kk-KZ"/>
              </w:rPr>
              <w:t>.</w:t>
            </w:r>
          </w:p>
        </w:tc>
        <w:tc>
          <w:tcPr>
            <w:tcW w:w="4551" w:type="dxa"/>
            <w:shd w:val="clear" w:color="auto" w:fill="auto"/>
          </w:tcPr>
          <w:p w14:paraId="52307C00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911F401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3F6EB04" w14:textId="77777777" w:rsidR="00A710D4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27B71B03" w14:textId="30CA8256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5424C3">
              <w:rPr>
                <w:rFonts w:eastAsia="Calibri"/>
                <w:b/>
                <w:bCs/>
              </w:rPr>
              <w:t>452-</w:t>
            </w:r>
            <w:r>
              <w:rPr>
                <w:rFonts w:eastAsia="Calibri"/>
                <w:b/>
                <w:bCs/>
              </w:rPr>
              <w:t>11</w:t>
            </w:r>
            <w:r w:rsidRPr="005424C3">
              <w:rPr>
                <w:rFonts w:eastAsia="Calibri"/>
                <w:b/>
                <w:bCs/>
              </w:rPr>
              <w:t xml:space="preserve">) </w:t>
            </w:r>
            <w:r>
              <w:rPr>
                <w:rFonts w:eastAsia="Calibri"/>
                <w:b/>
                <w:bCs/>
              </w:rPr>
              <w:t>проведение мониторинга и контроля за состоянием инфраструктуры водоотведения;</w:t>
            </w:r>
          </w:p>
        </w:tc>
        <w:tc>
          <w:tcPr>
            <w:tcW w:w="3544" w:type="dxa"/>
            <w:shd w:val="clear" w:color="auto" w:fill="auto"/>
          </w:tcPr>
          <w:p w14:paraId="369413D6" w14:textId="51D5C9E1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 4) пункта 1 предписания Высшей аудиторской палаты Республики Казахстан, выданного по итогам государственного аудита эффективности использования бюджетных средств и активов государства в сфере водоотведения</w:t>
            </w:r>
          </w:p>
        </w:tc>
      </w:tr>
      <w:tr w:rsidR="00A710D4" w:rsidRPr="00F16199" w14:paraId="76E03815" w14:textId="77777777" w:rsidTr="00833258">
        <w:trPr>
          <w:trHeight w:val="70"/>
        </w:trPr>
        <w:tc>
          <w:tcPr>
            <w:tcW w:w="568" w:type="dxa"/>
            <w:shd w:val="clear" w:color="auto" w:fill="auto"/>
          </w:tcPr>
          <w:p w14:paraId="498E606E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76162C82" w14:textId="2EDD48CA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452-1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2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  <w:shd w:val="clear" w:color="auto" w:fill="auto"/>
          </w:tcPr>
          <w:p w14:paraId="0920ECC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4F294A4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36E9C397" w14:textId="77777777" w:rsidR="00A710D4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4BB65B2E" w14:textId="1E81C3E6" w:rsidR="00A710D4" w:rsidRPr="00F51259" w:rsidRDefault="00A710D4" w:rsidP="00A710D4">
            <w:pPr>
              <w:pStyle w:val="af"/>
              <w:jc w:val="both"/>
              <w:rPr>
                <w:rFonts w:eastAsia="Calibri"/>
                <w:lang w:val="kk-KZ"/>
              </w:rPr>
            </w:pPr>
            <w:r w:rsidRPr="005424C3">
              <w:rPr>
                <w:rFonts w:eastAsia="Calibri"/>
                <w:b/>
                <w:bCs/>
              </w:rPr>
              <w:t>452-</w:t>
            </w:r>
            <w:r>
              <w:rPr>
                <w:rFonts w:eastAsia="Calibri"/>
                <w:b/>
                <w:bCs/>
              </w:rPr>
              <w:t>12</w:t>
            </w:r>
            <w:r w:rsidRPr="005424C3">
              <w:rPr>
                <w:rFonts w:eastAsia="Calibri"/>
                <w:b/>
                <w:bCs/>
              </w:rPr>
              <w:t>) Отсутствует</w:t>
            </w:r>
            <w:r>
              <w:rPr>
                <w:rFonts w:eastAsia="Calibri"/>
                <w:b/>
                <w:bCs/>
                <w:lang w:val="kk-KZ"/>
              </w:rPr>
              <w:t>.</w:t>
            </w:r>
          </w:p>
        </w:tc>
        <w:tc>
          <w:tcPr>
            <w:tcW w:w="4551" w:type="dxa"/>
            <w:shd w:val="clear" w:color="auto" w:fill="auto"/>
          </w:tcPr>
          <w:p w14:paraId="4101584A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6BA4DFF4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72F875FE" w14:textId="77777777" w:rsidR="00A710D4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2DD4D98A" w14:textId="2F308203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5424C3">
              <w:rPr>
                <w:rFonts w:eastAsia="Calibri"/>
                <w:b/>
                <w:bCs/>
              </w:rPr>
              <w:t>452-</w:t>
            </w:r>
            <w:r>
              <w:rPr>
                <w:rFonts w:eastAsia="Calibri"/>
                <w:b/>
                <w:bCs/>
              </w:rPr>
              <w:t>12</w:t>
            </w:r>
            <w:r w:rsidRPr="005424C3">
              <w:rPr>
                <w:rFonts w:eastAsia="Calibri"/>
                <w:b/>
                <w:bCs/>
              </w:rPr>
              <w:t xml:space="preserve">) </w:t>
            </w:r>
            <w:r>
              <w:rPr>
                <w:rFonts w:eastAsia="Calibri"/>
                <w:b/>
                <w:bCs/>
              </w:rPr>
              <w:t>ведение единого учета обслуживающих организаций, компаний осуществляющих сброс сточных вод, в том числе промышленных;</w:t>
            </w:r>
          </w:p>
        </w:tc>
        <w:tc>
          <w:tcPr>
            <w:tcW w:w="3544" w:type="dxa"/>
            <w:shd w:val="clear" w:color="auto" w:fill="auto"/>
          </w:tcPr>
          <w:p w14:paraId="59AA5733" w14:textId="7C670957" w:rsidR="00A710D4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 4) пункта 1 предписания Высшей аудиторской палаты Республики Казахстан, выданного по итогам государственного аудита эффективности использования бюджетных средств и активов государства в сфере водоотведения</w:t>
            </w:r>
          </w:p>
        </w:tc>
      </w:tr>
      <w:tr w:rsidR="00A710D4" w:rsidRPr="00F16199" w14:paraId="37757474" w14:textId="77777777" w:rsidTr="00833258">
        <w:trPr>
          <w:trHeight w:val="70"/>
        </w:trPr>
        <w:tc>
          <w:tcPr>
            <w:tcW w:w="568" w:type="dxa"/>
            <w:shd w:val="clear" w:color="auto" w:fill="auto"/>
          </w:tcPr>
          <w:p w14:paraId="6D0DF294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  <w:shd w:val="clear" w:color="auto" w:fill="auto"/>
          </w:tcPr>
          <w:p w14:paraId="4B20084F" w14:textId="50F2D57E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452-1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3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  <w:shd w:val="clear" w:color="auto" w:fill="auto"/>
          </w:tcPr>
          <w:p w14:paraId="19ADA39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569E373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2722308" w14:textId="77777777" w:rsidR="00A710D4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26EB91F2" w14:textId="1068C607" w:rsidR="00A710D4" w:rsidRPr="00F16199" w:rsidRDefault="00A710D4" w:rsidP="00A710D4">
            <w:pPr>
              <w:pStyle w:val="af"/>
              <w:tabs>
                <w:tab w:val="left" w:pos="2869"/>
              </w:tabs>
              <w:jc w:val="both"/>
              <w:rPr>
                <w:rFonts w:eastAsia="Calibri"/>
              </w:rPr>
            </w:pPr>
            <w:r w:rsidRPr="005424C3">
              <w:rPr>
                <w:rFonts w:eastAsia="Calibri"/>
                <w:b/>
                <w:bCs/>
              </w:rPr>
              <w:t>452-</w:t>
            </w:r>
            <w:r>
              <w:rPr>
                <w:rFonts w:eastAsia="Calibri"/>
                <w:b/>
                <w:bCs/>
              </w:rPr>
              <w:t>13</w:t>
            </w:r>
            <w:r w:rsidRPr="005424C3">
              <w:rPr>
                <w:rFonts w:eastAsia="Calibri"/>
                <w:b/>
                <w:bCs/>
              </w:rPr>
              <w:t>) Отсутствует</w:t>
            </w:r>
            <w:r>
              <w:rPr>
                <w:rFonts w:eastAsia="Calibri"/>
                <w:b/>
                <w:bCs/>
                <w:lang w:val="kk-KZ"/>
              </w:rPr>
              <w:t>.</w:t>
            </w:r>
            <w:r>
              <w:rPr>
                <w:rFonts w:eastAsia="Calibri"/>
                <w:b/>
                <w:bCs/>
              </w:rPr>
              <w:tab/>
            </w:r>
          </w:p>
        </w:tc>
        <w:tc>
          <w:tcPr>
            <w:tcW w:w="4551" w:type="dxa"/>
            <w:shd w:val="clear" w:color="auto" w:fill="auto"/>
          </w:tcPr>
          <w:p w14:paraId="4FB6CAB7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328B9C08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2AD26931" w14:textId="77777777" w:rsidR="00A710D4" w:rsidRDefault="00A710D4" w:rsidP="00A710D4">
            <w:pPr>
              <w:pStyle w:val="af"/>
              <w:jc w:val="both"/>
              <w:rPr>
                <w:rFonts w:eastAsia="Calibri"/>
                <w:b/>
                <w:bCs/>
              </w:rPr>
            </w:pPr>
          </w:p>
          <w:p w14:paraId="364AC330" w14:textId="30EDB8AC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5424C3">
              <w:rPr>
                <w:rFonts w:eastAsia="Calibri"/>
                <w:b/>
                <w:bCs/>
              </w:rPr>
              <w:t>452-</w:t>
            </w:r>
            <w:r>
              <w:rPr>
                <w:rFonts w:eastAsia="Calibri"/>
                <w:b/>
                <w:bCs/>
              </w:rPr>
              <w:t>13</w:t>
            </w:r>
            <w:r w:rsidRPr="005424C3">
              <w:rPr>
                <w:rFonts w:eastAsia="Calibri"/>
                <w:b/>
                <w:bCs/>
              </w:rPr>
              <w:t xml:space="preserve">) </w:t>
            </w:r>
            <w:r>
              <w:rPr>
                <w:rFonts w:eastAsia="Calibri"/>
                <w:b/>
                <w:bCs/>
              </w:rPr>
              <w:t xml:space="preserve">ведение автоматизированной системы контроля и учета данных в сфере водоотведения с возможностью дальнейшего назначения единого оператора; </w:t>
            </w:r>
          </w:p>
        </w:tc>
        <w:tc>
          <w:tcPr>
            <w:tcW w:w="3544" w:type="dxa"/>
            <w:shd w:val="clear" w:color="auto" w:fill="auto"/>
          </w:tcPr>
          <w:p w14:paraId="6D2ECCD8" w14:textId="51572951" w:rsidR="00A710D4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 4) пункта 1 предписания Высшей аудиторской палаты Республики Казахстан, выданного по итогам государственного аудита эффективности использования бюджетных средств и активов государства в сфере водоотведения</w:t>
            </w:r>
          </w:p>
        </w:tc>
      </w:tr>
      <w:tr w:rsidR="00A710D4" w:rsidRPr="00F16199" w14:paraId="4406FC21" w14:textId="77777777" w:rsidTr="00331358">
        <w:trPr>
          <w:trHeight w:val="70"/>
        </w:trPr>
        <w:tc>
          <w:tcPr>
            <w:tcW w:w="568" w:type="dxa"/>
          </w:tcPr>
          <w:p w14:paraId="287B3039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18F5D154" w14:textId="7E9BE5CF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48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6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</w:tcPr>
          <w:p w14:paraId="7D19CE8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62144D4E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0DD7F242" w14:textId="77777777" w:rsidR="00A710D4" w:rsidRPr="00F16199" w:rsidRDefault="00A710D4" w:rsidP="00A710D4">
            <w:pPr>
              <w:pStyle w:val="af"/>
              <w:jc w:val="both"/>
            </w:pPr>
          </w:p>
          <w:p w14:paraId="296C3618" w14:textId="3FE6A1BF" w:rsidR="00A710D4" w:rsidRPr="00F16199" w:rsidRDefault="00A710D4" w:rsidP="00A710D4">
            <w:pPr>
              <w:pStyle w:val="af"/>
              <w:jc w:val="both"/>
            </w:pPr>
            <w:r w:rsidRPr="00F16199">
              <w:t>486) разработка и утверждение правил субсидирования затрат организаций водоснабжения и водоотведения на погашение и обслуживание займов международных финансовых организаций, привлеченных для реализации проектов по расширению, модернизации, реконструкции, обновлению, поддержанию существующих активов и созданию новых активов в населенных пунктах;</w:t>
            </w:r>
          </w:p>
        </w:tc>
        <w:tc>
          <w:tcPr>
            <w:tcW w:w="4551" w:type="dxa"/>
          </w:tcPr>
          <w:p w14:paraId="30758799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7DFC636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6A9137E" w14:textId="77777777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</w:p>
          <w:p w14:paraId="3764017F" w14:textId="4EC3BFFC" w:rsidR="00A710D4" w:rsidRPr="00F16199" w:rsidRDefault="00A710D4" w:rsidP="00A710D4">
            <w:pPr>
              <w:pStyle w:val="af"/>
              <w:jc w:val="both"/>
              <w:rPr>
                <w:b/>
                <w:bCs/>
              </w:rPr>
            </w:pPr>
            <w:r w:rsidRPr="00F16199">
              <w:rPr>
                <w:b/>
                <w:bCs/>
              </w:rPr>
              <w:t>486) исключить;</w:t>
            </w:r>
          </w:p>
        </w:tc>
        <w:tc>
          <w:tcPr>
            <w:tcW w:w="3544" w:type="dxa"/>
          </w:tcPr>
          <w:p w14:paraId="129A499E" w14:textId="460878F8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связи с постановкой на утрату Водного кодекса Республики Казахстан от 9 июля 2003 года, в рамках которой предусматривалась данная компетенция</w:t>
            </w:r>
          </w:p>
        </w:tc>
      </w:tr>
      <w:tr w:rsidR="00A710D4" w:rsidRPr="00F16199" w14:paraId="19E1A493" w14:textId="77777777" w:rsidTr="00331358">
        <w:trPr>
          <w:trHeight w:val="70"/>
        </w:trPr>
        <w:tc>
          <w:tcPr>
            <w:tcW w:w="568" w:type="dxa"/>
          </w:tcPr>
          <w:p w14:paraId="3E5BD843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64845CDA" w14:textId="4B18CEBA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>492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</w:tcPr>
          <w:p w14:paraId="5F5DA6A8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6CF6BBA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6F8BFB9D" w14:textId="77777777" w:rsidR="00A710D4" w:rsidRPr="00F16199" w:rsidRDefault="00A710D4" w:rsidP="00A710D4">
            <w:pPr>
              <w:pStyle w:val="af"/>
              <w:jc w:val="both"/>
            </w:pPr>
          </w:p>
          <w:p w14:paraId="44EB0138" w14:textId="094F43EA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t xml:space="preserve">492) разработка и утверждение методики расчета размера платы за один кубический метр </w:t>
            </w:r>
            <w:r w:rsidRPr="00F16199">
              <w:rPr>
                <w:b/>
                <w:bCs/>
              </w:rPr>
              <w:t>поданной питьевой воды населению из особо важных групповых и локальных систем водоснабжения, являющихся безальтернативными источниками питьевого водоснабжения;</w:t>
            </w:r>
          </w:p>
        </w:tc>
        <w:tc>
          <w:tcPr>
            <w:tcW w:w="4551" w:type="dxa"/>
          </w:tcPr>
          <w:p w14:paraId="6840A9F2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13C4A91F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F7A7B6E" w14:textId="77777777" w:rsidR="00A710D4" w:rsidRPr="00F16199" w:rsidRDefault="00A710D4" w:rsidP="00A710D4">
            <w:pPr>
              <w:pStyle w:val="af"/>
              <w:jc w:val="both"/>
            </w:pPr>
          </w:p>
          <w:p w14:paraId="069A9C03" w14:textId="3C64FD1E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bookmarkStart w:id="16" w:name="_Hlk199143297"/>
            <w:r w:rsidRPr="00F16199">
              <w:t xml:space="preserve">492) утверждение методики расчета размера платы за один кубический метр </w:t>
            </w:r>
            <w:r w:rsidRPr="00F16199">
              <w:rPr>
                <w:b/>
                <w:bCs/>
              </w:rPr>
              <w:t>питьевой воды, поданной из систем водоснабжения, стоимость услуг по подаче питьевой воды которых подлежит субсидированию;</w:t>
            </w:r>
            <w:bookmarkEnd w:id="16"/>
          </w:p>
        </w:tc>
        <w:tc>
          <w:tcPr>
            <w:tcW w:w="3544" w:type="dxa"/>
          </w:tcPr>
          <w:p w14:paraId="745FCA52" w14:textId="71EE9F3F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>В соответствии с подпунктом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11)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пункта</w:t>
            </w:r>
            <w:proofErr w:type="spellEnd"/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F161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статьи 25 Водного кодекса Республики Казахстан</w:t>
            </w:r>
          </w:p>
        </w:tc>
      </w:tr>
      <w:tr w:rsidR="00A710D4" w:rsidRPr="00F16199" w14:paraId="1C308643" w14:textId="77777777" w:rsidTr="00331358">
        <w:trPr>
          <w:trHeight w:val="70"/>
        </w:trPr>
        <w:tc>
          <w:tcPr>
            <w:tcW w:w="568" w:type="dxa"/>
          </w:tcPr>
          <w:p w14:paraId="64E39926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0A7736C0" w14:textId="230944A8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523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</w:tcPr>
          <w:p w14:paraId="5D7FAD9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0633155C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1FE1889A" w14:textId="77777777" w:rsidR="00A710D4" w:rsidRDefault="00A710D4" w:rsidP="00A710D4">
            <w:pPr>
              <w:pStyle w:val="af"/>
              <w:jc w:val="both"/>
            </w:pPr>
          </w:p>
          <w:p w14:paraId="1A7C2577" w14:textId="70C710EF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>
              <w:t xml:space="preserve">523) ежегодное утверждение перечня товаров обрабатывающей промышленности, в том числе приобретаемых в рамках осуществляемых </w:t>
            </w:r>
            <w:r>
              <w:lastRenderedPageBreak/>
              <w:t>работ и оказываемых услуг, необходимых для обеспечения потребностей национальной экономики, и размещение его в базе данных товаров, работ, услуг и их поставщиков для информирования потенциальных поставщиков;</w:t>
            </w:r>
          </w:p>
        </w:tc>
        <w:tc>
          <w:tcPr>
            <w:tcW w:w="4551" w:type="dxa"/>
          </w:tcPr>
          <w:p w14:paraId="03402088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lastRenderedPageBreak/>
              <w:t>15. Функции:</w:t>
            </w:r>
          </w:p>
          <w:p w14:paraId="4E2CA453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4B6F2DE2" w14:textId="77777777" w:rsidR="00A710D4" w:rsidRDefault="00A710D4" w:rsidP="00A710D4">
            <w:pPr>
              <w:pStyle w:val="af"/>
              <w:jc w:val="both"/>
              <w:rPr>
                <w:b/>
                <w:bCs/>
              </w:rPr>
            </w:pPr>
          </w:p>
          <w:p w14:paraId="5D369939" w14:textId="2A424574" w:rsidR="00A710D4" w:rsidRDefault="00A710D4" w:rsidP="00A710D4">
            <w:pPr>
              <w:pStyle w:val="af"/>
              <w:jc w:val="both"/>
              <w:rPr>
                <w:b/>
                <w:bCs/>
              </w:rPr>
            </w:pPr>
            <w:r w:rsidRPr="00DA6C54">
              <w:rPr>
                <w:b/>
                <w:bCs/>
              </w:rPr>
              <w:t>52</w:t>
            </w:r>
            <w:r>
              <w:rPr>
                <w:b/>
                <w:bCs/>
              </w:rPr>
              <w:t>3</w:t>
            </w:r>
            <w:r w:rsidRPr="00DA6C54">
              <w:rPr>
                <w:b/>
                <w:bCs/>
              </w:rPr>
              <w:t>) исключить;</w:t>
            </w:r>
          </w:p>
          <w:p w14:paraId="27B6052C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</w:p>
        </w:tc>
        <w:tc>
          <w:tcPr>
            <w:tcW w:w="3544" w:type="dxa"/>
          </w:tcPr>
          <w:p w14:paraId="0CF132A4" w14:textId="12A1004B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соответствии с подпунктом 16) пункта 20 статьи 1 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Республики Казахстан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внесении изменений и дополнений в некоторые законодательные акты Республики Казахстан по 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вопросам определения страны происхождения товаров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статья 47 Закона Республики Казахстан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«О промышленной политике» изложена в новой редакции. Ввиду того, что исключаемая функция вытекает из старой редакции статьи 47 Закона Республики Казахстан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«О промышленной политике», а новой редакции она не предусмотрена, данная функция подлежит исключению</w:t>
            </w:r>
          </w:p>
        </w:tc>
      </w:tr>
      <w:tr w:rsidR="00A710D4" w:rsidRPr="00F16199" w14:paraId="4B811370" w14:textId="77777777" w:rsidTr="00331358">
        <w:trPr>
          <w:trHeight w:val="70"/>
        </w:trPr>
        <w:tc>
          <w:tcPr>
            <w:tcW w:w="568" w:type="dxa"/>
          </w:tcPr>
          <w:p w14:paraId="3C9FDE66" w14:textId="77777777" w:rsidR="00A710D4" w:rsidRPr="00F16199" w:rsidRDefault="00A710D4" w:rsidP="00A710D4">
            <w:pPr>
              <w:pStyle w:val="af1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dxa"/>
          </w:tcPr>
          <w:p w14:paraId="5C23CEBD" w14:textId="78C57729" w:rsidR="00A710D4" w:rsidRPr="00F16199" w:rsidRDefault="00A710D4" w:rsidP="00A710D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F16199">
              <w:rPr>
                <w:rFonts w:ascii="Times New Roman" w:eastAsia="Calibri" w:hAnsi="Times New Roman"/>
                <w:sz w:val="24"/>
                <w:szCs w:val="24"/>
              </w:rPr>
              <w:t xml:space="preserve">подпункт </w:t>
            </w:r>
            <w:r>
              <w:rPr>
                <w:rFonts w:ascii="Times New Roman" w:eastAsia="Calibri" w:hAnsi="Times New Roman"/>
                <w:sz w:val="24"/>
                <w:szCs w:val="24"/>
                <w:lang w:val="kk-KZ"/>
              </w:rPr>
              <w:t>524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)</w:t>
            </w:r>
            <w:r w:rsidRPr="00F16199">
              <w:rPr>
                <w:rFonts w:ascii="Times New Roman" w:eastAsia="Calibri" w:hAnsi="Times New Roman"/>
                <w:sz w:val="24"/>
                <w:szCs w:val="24"/>
                <w:lang w:val="en-US"/>
              </w:rPr>
              <w:t xml:space="preserve"> </w:t>
            </w:r>
            <w:r w:rsidRPr="00F16199">
              <w:rPr>
                <w:rFonts w:ascii="Times New Roman" w:eastAsia="Calibri" w:hAnsi="Times New Roman"/>
                <w:sz w:val="24"/>
                <w:szCs w:val="24"/>
              </w:rPr>
              <w:t>пункта 15</w:t>
            </w:r>
          </w:p>
        </w:tc>
        <w:tc>
          <w:tcPr>
            <w:tcW w:w="4550" w:type="dxa"/>
          </w:tcPr>
          <w:p w14:paraId="39BD5347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2F309366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382C4738" w14:textId="77777777" w:rsidR="00A710D4" w:rsidRDefault="00A710D4" w:rsidP="00A710D4">
            <w:pPr>
              <w:pStyle w:val="af"/>
              <w:jc w:val="both"/>
            </w:pPr>
          </w:p>
          <w:p w14:paraId="64BF00C6" w14:textId="75938A44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>
              <w:t xml:space="preserve">524) формирование и ведение базы данных товаров, работ, услуг и их поставщиков с привлечением национального института развития в области развития </w:t>
            </w:r>
            <w:proofErr w:type="spellStart"/>
            <w:r>
              <w:t>внутристрановой</w:t>
            </w:r>
            <w:proofErr w:type="spellEnd"/>
            <w:r>
              <w:t xml:space="preserve"> ценности в целях обеспечения самодостаточности национальной экономики;</w:t>
            </w:r>
          </w:p>
        </w:tc>
        <w:tc>
          <w:tcPr>
            <w:tcW w:w="4551" w:type="dxa"/>
          </w:tcPr>
          <w:p w14:paraId="15B4F43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15. Функции:</w:t>
            </w:r>
          </w:p>
          <w:p w14:paraId="5A0945F5" w14:textId="77777777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F16199">
              <w:rPr>
                <w:rFonts w:eastAsia="Calibri"/>
              </w:rPr>
              <w:t>...</w:t>
            </w:r>
          </w:p>
          <w:p w14:paraId="5C2868BE" w14:textId="77777777" w:rsidR="00A710D4" w:rsidRDefault="00A710D4" w:rsidP="00A710D4">
            <w:pPr>
              <w:pStyle w:val="af"/>
              <w:jc w:val="both"/>
              <w:rPr>
                <w:b/>
                <w:bCs/>
              </w:rPr>
            </w:pPr>
          </w:p>
          <w:p w14:paraId="4327DBB4" w14:textId="702F5133" w:rsidR="00A710D4" w:rsidRDefault="00A710D4" w:rsidP="00A710D4">
            <w:pPr>
              <w:pStyle w:val="af"/>
              <w:jc w:val="both"/>
              <w:rPr>
                <w:b/>
                <w:bCs/>
              </w:rPr>
            </w:pPr>
            <w:r w:rsidRPr="00DA6C54">
              <w:rPr>
                <w:b/>
                <w:bCs/>
              </w:rPr>
              <w:t>524) исключить;</w:t>
            </w:r>
          </w:p>
          <w:p w14:paraId="624AF914" w14:textId="77777777" w:rsidR="005A7129" w:rsidRDefault="005A7129" w:rsidP="00A710D4">
            <w:pPr>
              <w:pStyle w:val="af"/>
              <w:jc w:val="both"/>
              <w:rPr>
                <w:b/>
                <w:bCs/>
              </w:rPr>
            </w:pPr>
          </w:p>
          <w:p w14:paraId="0E8D9D26" w14:textId="6B246B4B" w:rsidR="00A710D4" w:rsidRPr="00F16199" w:rsidRDefault="00A710D4" w:rsidP="00A710D4">
            <w:pPr>
              <w:pStyle w:val="af"/>
              <w:jc w:val="both"/>
              <w:rPr>
                <w:rFonts w:eastAsia="Calibri"/>
              </w:rPr>
            </w:pPr>
            <w:r w:rsidRPr="008737CF">
              <w:t>(с 01.01.2026)</w:t>
            </w:r>
          </w:p>
        </w:tc>
        <w:tc>
          <w:tcPr>
            <w:tcW w:w="3544" w:type="dxa"/>
          </w:tcPr>
          <w:p w14:paraId="69D27FE3" w14:textId="6F351374" w:rsidR="00A710D4" w:rsidRPr="00F16199" w:rsidRDefault="00A710D4" w:rsidP="00A710D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соответствии с подпунктом 20) пункта 20 статьи 1 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>Закон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Республики Казахстан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DC78FD">
              <w:rPr>
                <w:rFonts w:ascii="Times New Roman" w:hAnsi="Times New Roman"/>
                <w:color w:val="000000"/>
                <w:sz w:val="24"/>
                <w:szCs w:val="24"/>
              </w:rPr>
              <w:t>О внесении изменений и дополнений в некоторые законодательные акты Республики Казахстан по вопросам определения страны происхождения товаров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» действие статьи 51 Закона Республики Казахстан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«О промышленной политике» ограничено сроком до </w:t>
            </w:r>
            <w:r w:rsidRPr="00C67540">
              <w:rPr>
                <w:rFonts w:ascii="Times New Roman" w:hAnsi="Times New Roman"/>
                <w:color w:val="000000"/>
                <w:sz w:val="24"/>
                <w:szCs w:val="24"/>
              </w:rPr>
              <w:t>1 января 2026 года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Указанная функция вытекает из пункта 1 статьи 51 ЗРК «О промышленной политике»</w:t>
            </w:r>
          </w:p>
        </w:tc>
      </w:tr>
    </w:tbl>
    <w:p w14:paraId="4CA865F7" w14:textId="77777777" w:rsidR="004C49B3" w:rsidRPr="00F16199" w:rsidRDefault="004C49B3" w:rsidP="00860B83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4C49B3" w:rsidRPr="00F16199" w:rsidSect="001F6A16">
      <w:headerReference w:type="default" r:id="rId8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095E5" w14:textId="77777777" w:rsidR="00DD00A7" w:rsidRDefault="00DD00A7" w:rsidP="00FA0248">
      <w:pPr>
        <w:spacing w:after="0" w:line="240" w:lineRule="auto"/>
      </w:pPr>
      <w:r>
        <w:separator/>
      </w:r>
    </w:p>
  </w:endnote>
  <w:endnote w:type="continuationSeparator" w:id="0">
    <w:p w14:paraId="78E88A05" w14:textId="77777777" w:rsidR="00DD00A7" w:rsidRDefault="00DD00A7" w:rsidP="00FA0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D2263" w14:textId="77777777" w:rsidR="00DD00A7" w:rsidRDefault="00DD00A7" w:rsidP="00FA0248">
      <w:pPr>
        <w:spacing w:after="0" w:line="240" w:lineRule="auto"/>
      </w:pPr>
      <w:r>
        <w:separator/>
      </w:r>
    </w:p>
  </w:footnote>
  <w:footnote w:type="continuationSeparator" w:id="0">
    <w:p w14:paraId="74346273" w14:textId="77777777" w:rsidR="00DD00A7" w:rsidRDefault="00DD00A7" w:rsidP="00FA0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6B760" w14:textId="77777777" w:rsidR="00FE58D8" w:rsidRDefault="00C2788B">
    <w:pPr>
      <w:pStyle w:val="a5"/>
      <w:jc w:val="center"/>
    </w:pPr>
    <w:r>
      <w:fldChar w:fldCharType="begin"/>
    </w:r>
    <w:r w:rsidR="005D4FA9">
      <w:instrText>PAGE   \* MERGEFORMAT</w:instrText>
    </w:r>
    <w:r>
      <w:fldChar w:fldCharType="separate"/>
    </w:r>
    <w:r w:rsidR="00CB4CFE">
      <w:rPr>
        <w:noProof/>
      </w:rPr>
      <w:t>14</w:t>
    </w:r>
    <w:r>
      <w:rPr>
        <w:noProof/>
      </w:rPr>
      <w:fldChar w:fldCharType="end"/>
    </w:r>
  </w:p>
  <w:p w14:paraId="1CB59F4A" w14:textId="77777777" w:rsidR="00FE58D8" w:rsidRDefault="00FE58D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0024D"/>
    <w:multiLevelType w:val="hybridMultilevel"/>
    <w:tmpl w:val="3A9C0336"/>
    <w:lvl w:ilvl="0" w:tplc="9E04A22E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391391"/>
    <w:multiLevelType w:val="hybridMultilevel"/>
    <w:tmpl w:val="D6B437FA"/>
    <w:lvl w:ilvl="0" w:tplc="B6CAF02E">
      <w:start w:val="1"/>
      <w:numFmt w:val="decimal"/>
      <w:lvlText w:val="%1)"/>
      <w:lvlJc w:val="left"/>
      <w:pPr>
        <w:ind w:left="6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36" w:hanging="180"/>
      </w:pPr>
      <w:rPr>
        <w:rFonts w:cs="Times New Roman"/>
      </w:rPr>
    </w:lvl>
  </w:abstractNum>
  <w:abstractNum w:abstractNumId="2" w15:restartNumberingAfterBreak="0">
    <w:nsid w:val="16142C5C"/>
    <w:multiLevelType w:val="hybridMultilevel"/>
    <w:tmpl w:val="DF043D26"/>
    <w:lvl w:ilvl="0" w:tplc="6DDE577E">
      <w:start w:val="8"/>
      <w:numFmt w:val="decimal"/>
      <w:lvlText w:val="%1."/>
      <w:lvlJc w:val="left"/>
      <w:pPr>
        <w:ind w:left="7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  <w:rPr>
        <w:rFonts w:cs="Times New Roman"/>
      </w:rPr>
    </w:lvl>
  </w:abstractNum>
  <w:abstractNum w:abstractNumId="3" w15:restartNumberingAfterBreak="0">
    <w:nsid w:val="209706B7"/>
    <w:multiLevelType w:val="hybridMultilevel"/>
    <w:tmpl w:val="988E2A46"/>
    <w:lvl w:ilvl="0" w:tplc="42424A08">
      <w:start w:val="1"/>
      <w:numFmt w:val="decimal"/>
      <w:lvlText w:val="%1."/>
      <w:lvlJc w:val="left"/>
      <w:pPr>
        <w:ind w:left="112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  <w:rPr>
        <w:rFonts w:cs="Times New Roman"/>
      </w:rPr>
    </w:lvl>
  </w:abstractNum>
  <w:abstractNum w:abstractNumId="4" w15:restartNumberingAfterBreak="0">
    <w:nsid w:val="2C5D3684"/>
    <w:multiLevelType w:val="hybridMultilevel"/>
    <w:tmpl w:val="1BB66270"/>
    <w:lvl w:ilvl="0" w:tplc="018E1226">
      <w:start w:val="1"/>
      <w:numFmt w:val="decimal"/>
      <w:lvlText w:val="%1."/>
      <w:lvlJc w:val="left"/>
      <w:pPr>
        <w:ind w:left="655" w:hanging="48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  <w:rPr>
        <w:rFonts w:cs="Times New Roman"/>
      </w:rPr>
    </w:lvl>
  </w:abstractNum>
  <w:abstractNum w:abstractNumId="5" w15:restartNumberingAfterBreak="0">
    <w:nsid w:val="2CEA553A"/>
    <w:multiLevelType w:val="multilevel"/>
    <w:tmpl w:val="B4FA6390"/>
    <w:lvl w:ilvl="0">
      <w:start w:val="1"/>
      <w:numFmt w:val="decimal"/>
      <w:lvlText w:val="%1-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 w15:restartNumberingAfterBreak="0">
    <w:nsid w:val="33ED5471"/>
    <w:multiLevelType w:val="hybridMultilevel"/>
    <w:tmpl w:val="7DD0FAC6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C002E"/>
    <w:multiLevelType w:val="hybridMultilevel"/>
    <w:tmpl w:val="28861526"/>
    <w:lvl w:ilvl="0" w:tplc="5D38A5F4">
      <w:start w:val="1"/>
      <w:numFmt w:val="decimal"/>
      <w:lvlText w:val="%1."/>
      <w:lvlJc w:val="left"/>
      <w:pPr>
        <w:tabs>
          <w:tab w:val="num" w:pos="811"/>
        </w:tabs>
        <w:ind w:left="811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51"/>
        </w:tabs>
        <w:ind w:left="135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71"/>
        </w:tabs>
        <w:ind w:left="20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31"/>
        </w:tabs>
        <w:ind w:left="42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51"/>
        </w:tabs>
        <w:ind w:left="49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71"/>
        </w:tabs>
        <w:ind w:left="56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91"/>
        </w:tabs>
        <w:ind w:left="6391" w:hanging="180"/>
      </w:pPr>
      <w:rPr>
        <w:rFonts w:cs="Times New Roman"/>
      </w:rPr>
    </w:lvl>
  </w:abstractNum>
  <w:abstractNum w:abstractNumId="8" w15:restartNumberingAfterBreak="0">
    <w:nsid w:val="4A0A2707"/>
    <w:multiLevelType w:val="hybridMultilevel"/>
    <w:tmpl w:val="0694AF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17854"/>
    <w:multiLevelType w:val="hybridMultilevel"/>
    <w:tmpl w:val="B74A3330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92C2380"/>
    <w:multiLevelType w:val="hybridMultilevel"/>
    <w:tmpl w:val="518CED98"/>
    <w:lvl w:ilvl="0" w:tplc="97728E48">
      <w:start w:val="1"/>
      <w:numFmt w:val="decimal"/>
      <w:lvlText w:val="%1."/>
      <w:lvlJc w:val="left"/>
      <w:pPr>
        <w:ind w:left="1230" w:hanging="51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598B7E1F"/>
    <w:multiLevelType w:val="hybridMultilevel"/>
    <w:tmpl w:val="1AD23A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2C5E50"/>
    <w:multiLevelType w:val="hybridMultilevel"/>
    <w:tmpl w:val="806662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F60250"/>
    <w:multiLevelType w:val="hybridMultilevel"/>
    <w:tmpl w:val="732E07FA"/>
    <w:lvl w:ilvl="0" w:tplc="3CCA78A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5E1752DF"/>
    <w:multiLevelType w:val="hybridMultilevel"/>
    <w:tmpl w:val="B4A0E47E"/>
    <w:lvl w:ilvl="0" w:tplc="6C1A882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1"/>
  </w:num>
  <w:num w:numId="4">
    <w:abstractNumId w:val="7"/>
  </w:num>
  <w:num w:numId="5">
    <w:abstractNumId w:val="12"/>
  </w:num>
  <w:num w:numId="6">
    <w:abstractNumId w:val="5"/>
  </w:num>
  <w:num w:numId="7">
    <w:abstractNumId w:val="10"/>
  </w:num>
  <w:num w:numId="8">
    <w:abstractNumId w:val="4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8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CC"/>
    <w:rsid w:val="00002AA2"/>
    <w:rsid w:val="000057A1"/>
    <w:rsid w:val="000058CA"/>
    <w:rsid w:val="000107D7"/>
    <w:rsid w:val="00011515"/>
    <w:rsid w:val="000129E1"/>
    <w:rsid w:val="000159EC"/>
    <w:rsid w:val="00017261"/>
    <w:rsid w:val="0001764A"/>
    <w:rsid w:val="00023772"/>
    <w:rsid w:val="00030516"/>
    <w:rsid w:val="00031B96"/>
    <w:rsid w:val="00031FFD"/>
    <w:rsid w:val="000327D7"/>
    <w:rsid w:val="00034582"/>
    <w:rsid w:val="00036BA6"/>
    <w:rsid w:val="00046F8B"/>
    <w:rsid w:val="0005060B"/>
    <w:rsid w:val="00050BCA"/>
    <w:rsid w:val="00050E64"/>
    <w:rsid w:val="000521B2"/>
    <w:rsid w:val="000538DA"/>
    <w:rsid w:val="00054E44"/>
    <w:rsid w:val="00055960"/>
    <w:rsid w:val="00057C09"/>
    <w:rsid w:val="00062D47"/>
    <w:rsid w:val="00064747"/>
    <w:rsid w:val="00065CFB"/>
    <w:rsid w:val="000668B9"/>
    <w:rsid w:val="00072A6F"/>
    <w:rsid w:val="0007753E"/>
    <w:rsid w:val="000804DC"/>
    <w:rsid w:val="000815D3"/>
    <w:rsid w:val="00083504"/>
    <w:rsid w:val="000843C1"/>
    <w:rsid w:val="000903E0"/>
    <w:rsid w:val="00090F01"/>
    <w:rsid w:val="00093142"/>
    <w:rsid w:val="00093F2D"/>
    <w:rsid w:val="000963FA"/>
    <w:rsid w:val="000A00AE"/>
    <w:rsid w:val="000A4C2F"/>
    <w:rsid w:val="000A7BEF"/>
    <w:rsid w:val="000B0C1D"/>
    <w:rsid w:val="000B28B3"/>
    <w:rsid w:val="000B3B15"/>
    <w:rsid w:val="000B5E01"/>
    <w:rsid w:val="000C0602"/>
    <w:rsid w:val="000C2C0C"/>
    <w:rsid w:val="000C2C26"/>
    <w:rsid w:val="000C41F4"/>
    <w:rsid w:val="000C508D"/>
    <w:rsid w:val="000C6689"/>
    <w:rsid w:val="000C7D74"/>
    <w:rsid w:val="000D0214"/>
    <w:rsid w:val="000D7E8F"/>
    <w:rsid w:val="000E042D"/>
    <w:rsid w:val="000E5818"/>
    <w:rsid w:val="000F077A"/>
    <w:rsid w:val="000F2997"/>
    <w:rsid w:val="000F3994"/>
    <w:rsid w:val="000F4363"/>
    <w:rsid w:val="000F4DC5"/>
    <w:rsid w:val="000F63E7"/>
    <w:rsid w:val="0010265B"/>
    <w:rsid w:val="00103FB4"/>
    <w:rsid w:val="001050A6"/>
    <w:rsid w:val="00107E74"/>
    <w:rsid w:val="00114F52"/>
    <w:rsid w:val="001253E5"/>
    <w:rsid w:val="00127B71"/>
    <w:rsid w:val="00131706"/>
    <w:rsid w:val="00132E5D"/>
    <w:rsid w:val="001348FE"/>
    <w:rsid w:val="00137997"/>
    <w:rsid w:val="00137E3A"/>
    <w:rsid w:val="00141DA1"/>
    <w:rsid w:val="00143125"/>
    <w:rsid w:val="00145AF5"/>
    <w:rsid w:val="001467F6"/>
    <w:rsid w:val="00146B28"/>
    <w:rsid w:val="00151FA1"/>
    <w:rsid w:val="00152BEA"/>
    <w:rsid w:val="00154589"/>
    <w:rsid w:val="00157012"/>
    <w:rsid w:val="00157066"/>
    <w:rsid w:val="00162BB0"/>
    <w:rsid w:val="00164E96"/>
    <w:rsid w:val="0016539E"/>
    <w:rsid w:val="00165FA2"/>
    <w:rsid w:val="00167017"/>
    <w:rsid w:val="001676B2"/>
    <w:rsid w:val="00170731"/>
    <w:rsid w:val="001713D4"/>
    <w:rsid w:val="00171E65"/>
    <w:rsid w:val="00173977"/>
    <w:rsid w:val="00175C04"/>
    <w:rsid w:val="00176134"/>
    <w:rsid w:val="0017701A"/>
    <w:rsid w:val="0018025A"/>
    <w:rsid w:val="00180B15"/>
    <w:rsid w:val="001815F3"/>
    <w:rsid w:val="0018210E"/>
    <w:rsid w:val="00182DE1"/>
    <w:rsid w:val="001834E5"/>
    <w:rsid w:val="001856E9"/>
    <w:rsid w:val="0018763E"/>
    <w:rsid w:val="001876B5"/>
    <w:rsid w:val="001914CC"/>
    <w:rsid w:val="00191945"/>
    <w:rsid w:val="001924A5"/>
    <w:rsid w:val="00193D71"/>
    <w:rsid w:val="00195592"/>
    <w:rsid w:val="001A14F2"/>
    <w:rsid w:val="001A14F7"/>
    <w:rsid w:val="001A27A3"/>
    <w:rsid w:val="001A66BA"/>
    <w:rsid w:val="001B18F6"/>
    <w:rsid w:val="001B7663"/>
    <w:rsid w:val="001C4CE3"/>
    <w:rsid w:val="001C7FC3"/>
    <w:rsid w:val="001D15A9"/>
    <w:rsid w:val="001D17C5"/>
    <w:rsid w:val="001D4891"/>
    <w:rsid w:val="001D5664"/>
    <w:rsid w:val="001D5FBD"/>
    <w:rsid w:val="001D6B89"/>
    <w:rsid w:val="001D6CE4"/>
    <w:rsid w:val="001D6D55"/>
    <w:rsid w:val="001E2428"/>
    <w:rsid w:val="001E43C2"/>
    <w:rsid w:val="001E58DB"/>
    <w:rsid w:val="001E654F"/>
    <w:rsid w:val="001E6824"/>
    <w:rsid w:val="001F0BB0"/>
    <w:rsid w:val="001F110E"/>
    <w:rsid w:val="001F1376"/>
    <w:rsid w:val="001F46F7"/>
    <w:rsid w:val="001F5E40"/>
    <w:rsid w:val="001F6A16"/>
    <w:rsid w:val="0020174C"/>
    <w:rsid w:val="002033D7"/>
    <w:rsid w:val="0020605B"/>
    <w:rsid w:val="00210490"/>
    <w:rsid w:val="00212261"/>
    <w:rsid w:val="00216EC9"/>
    <w:rsid w:val="00220E26"/>
    <w:rsid w:val="00222F3C"/>
    <w:rsid w:val="00223B42"/>
    <w:rsid w:val="002254AF"/>
    <w:rsid w:val="002311F0"/>
    <w:rsid w:val="002331E2"/>
    <w:rsid w:val="00233D29"/>
    <w:rsid w:val="00233F2C"/>
    <w:rsid w:val="00234B02"/>
    <w:rsid w:val="0023539F"/>
    <w:rsid w:val="002400EF"/>
    <w:rsid w:val="00240550"/>
    <w:rsid w:val="00241264"/>
    <w:rsid w:val="00241862"/>
    <w:rsid w:val="00242167"/>
    <w:rsid w:val="0024241A"/>
    <w:rsid w:val="00242F26"/>
    <w:rsid w:val="00242FBD"/>
    <w:rsid w:val="002438F9"/>
    <w:rsid w:val="002439D3"/>
    <w:rsid w:val="00244CD7"/>
    <w:rsid w:val="002512F3"/>
    <w:rsid w:val="002524A9"/>
    <w:rsid w:val="002530C9"/>
    <w:rsid w:val="00255C5D"/>
    <w:rsid w:val="00257FE3"/>
    <w:rsid w:val="00261D72"/>
    <w:rsid w:val="0026207C"/>
    <w:rsid w:val="002647AC"/>
    <w:rsid w:val="00266170"/>
    <w:rsid w:val="00266D39"/>
    <w:rsid w:val="002674D0"/>
    <w:rsid w:val="002715F2"/>
    <w:rsid w:val="00271F2A"/>
    <w:rsid w:val="002772B1"/>
    <w:rsid w:val="00282002"/>
    <w:rsid w:val="00282E53"/>
    <w:rsid w:val="002835F8"/>
    <w:rsid w:val="002839D3"/>
    <w:rsid w:val="00291D63"/>
    <w:rsid w:val="002929EC"/>
    <w:rsid w:val="00293768"/>
    <w:rsid w:val="00294169"/>
    <w:rsid w:val="0029613E"/>
    <w:rsid w:val="002A1416"/>
    <w:rsid w:val="002A1E4A"/>
    <w:rsid w:val="002A5D43"/>
    <w:rsid w:val="002A72F2"/>
    <w:rsid w:val="002B2B35"/>
    <w:rsid w:val="002B353F"/>
    <w:rsid w:val="002B63AE"/>
    <w:rsid w:val="002C2876"/>
    <w:rsid w:val="002C337A"/>
    <w:rsid w:val="002C36C5"/>
    <w:rsid w:val="002C4483"/>
    <w:rsid w:val="002C4A8B"/>
    <w:rsid w:val="002D029E"/>
    <w:rsid w:val="002D0F27"/>
    <w:rsid w:val="002D1E41"/>
    <w:rsid w:val="002D3568"/>
    <w:rsid w:val="002D4B55"/>
    <w:rsid w:val="002D5448"/>
    <w:rsid w:val="002D7594"/>
    <w:rsid w:val="002E014A"/>
    <w:rsid w:val="002E17DF"/>
    <w:rsid w:val="002E2458"/>
    <w:rsid w:val="002E5387"/>
    <w:rsid w:val="002E5A62"/>
    <w:rsid w:val="002E7A62"/>
    <w:rsid w:val="002F70B0"/>
    <w:rsid w:val="003015FB"/>
    <w:rsid w:val="003030D7"/>
    <w:rsid w:val="0030454A"/>
    <w:rsid w:val="003066B2"/>
    <w:rsid w:val="003109D5"/>
    <w:rsid w:val="00312ABF"/>
    <w:rsid w:val="00312EE2"/>
    <w:rsid w:val="00314E1E"/>
    <w:rsid w:val="00320A0E"/>
    <w:rsid w:val="00320C06"/>
    <w:rsid w:val="00320C26"/>
    <w:rsid w:val="0032631F"/>
    <w:rsid w:val="00331358"/>
    <w:rsid w:val="00331412"/>
    <w:rsid w:val="00332A15"/>
    <w:rsid w:val="00332C61"/>
    <w:rsid w:val="0034209F"/>
    <w:rsid w:val="003441C0"/>
    <w:rsid w:val="00344227"/>
    <w:rsid w:val="003443EB"/>
    <w:rsid w:val="003444D2"/>
    <w:rsid w:val="0034598D"/>
    <w:rsid w:val="00346BDA"/>
    <w:rsid w:val="0035099B"/>
    <w:rsid w:val="003529CE"/>
    <w:rsid w:val="00355BCA"/>
    <w:rsid w:val="00356032"/>
    <w:rsid w:val="003566ED"/>
    <w:rsid w:val="00357A9F"/>
    <w:rsid w:val="00357C56"/>
    <w:rsid w:val="003665CE"/>
    <w:rsid w:val="00366AC1"/>
    <w:rsid w:val="00367B76"/>
    <w:rsid w:val="00370CBF"/>
    <w:rsid w:val="00371332"/>
    <w:rsid w:val="00376B5C"/>
    <w:rsid w:val="003816B3"/>
    <w:rsid w:val="00382E8B"/>
    <w:rsid w:val="003848CB"/>
    <w:rsid w:val="00386418"/>
    <w:rsid w:val="00392205"/>
    <w:rsid w:val="0039594C"/>
    <w:rsid w:val="00395C03"/>
    <w:rsid w:val="00396A1D"/>
    <w:rsid w:val="003A355F"/>
    <w:rsid w:val="003A4A9D"/>
    <w:rsid w:val="003A4E0C"/>
    <w:rsid w:val="003A5895"/>
    <w:rsid w:val="003A68A5"/>
    <w:rsid w:val="003A6E09"/>
    <w:rsid w:val="003A763A"/>
    <w:rsid w:val="003B2A36"/>
    <w:rsid w:val="003B661C"/>
    <w:rsid w:val="003C21DE"/>
    <w:rsid w:val="003C6157"/>
    <w:rsid w:val="003C66DA"/>
    <w:rsid w:val="003D6DF7"/>
    <w:rsid w:val="003D73D1"/>
    <w:rsid w:val="003E22E0"/>
    <w:rsid w:val="003E2362"/>
    <w:rsid w:val="003E4281"/>
    <w:rsid w:val="003E60C8"/>
    <w:rsid w:val="003E69A1"/>
    <w:rsid w:val="003E7FDC"/>
    <w:rsid w:val="003F0737"/>
    <w:rsid w:val="003F0912"/>
    <w:rsid w:val="003F0B2F"/>
    <w:rsid w:val="003F321C"/>
    <w:rsid w:val="003F5FE0"/>
    <w:rsid w:val="003F7AC3"/>
    <w:rsid w:val="004001E3"/>
    <w:rsid w:val="00400EC6"/>
    <w:rsid w:val="004056A3"/>
    <w:rsid w:val="00405AA9"/>
    <w:rsid w:val="00406164"/>
    <w:rsid w:val="00406947"/>
    <w:rsid w:val="004110B2"/>
    <w:rsid w:val="0041161C"/>
    <w:rsid w:val="00412373"/>
    <w:rsid w:val="00423FDB"/>
    <w:rsid w:val="00425DB6"/>
    <w:rsid w:val="00430D5F"/>
    <w:rsid w:val="0043154E"/>
    <w:rsid w:val="0043556D"/>
    <w:rsid w:val="00435DB4"/>
    <w:rsid w:val="004360E1"/>
    <w:rsid w:val="00441766"/>
    <w:rsid w:val="0044242C"/>
    <w:rsid w:val="004430A2"/>
    <w:rsid w:val="00443273"/>
    <w:rsid w:val="00443CEA"/>
    <w:rsid w:val="00445BA0"/>
    <w:rsid w:val="00450DEE"/>
    <w:rsid w:val="0045192F"/>
    <w:rsid w:val="0045322E"/>
    <w:rsid w:val="00453A6C"/>
    <w:rsid w:val="0045490B"/>
    <w:rsid w:val="00462E39"/>
    <w:rsid w:val="004635E4"/>
    <w:rsid w:val="004649EC"/>
    <w:rsid w:val="00470DE3"/>
    <w:rsid w:val="00473F03"/>
    <w:rsid w:val="004753E6"/>
    <w:rsid w:val="00475E12"/>
    <w:rsid w:val="004816B2"/>
    <w:rsid w:val="00482661"/>
    <w:rsid w:val="00483178"/>
    <w:rsid w:val="00483F8E"/>
    <w:rsid w:val="00484FF3"/>
    <w:rsid w:val="004913C3"/>
    <w:rsid w:val="004914BD"/>
    <w:rsid w:val="004926F5"/>
    <w:rsid w:val="00496744"/>
    <w:rsid w:val="00497D62"/>
    <w:rsid w:val="004A0611"/>
    <w:rsid w:val="004A236A"/>
    <w:rsid w:val="004A2726"/>
    <w:rsid w:val="004A623D"/>
    <w:rsid w:val="004B00FA"/>
    <w:rsid w:val="004B314A"/>
    <w:rsid w:val="004B3876"/>
    <w:rsid w:val="004B744A"/>
    <w:rsid w:val="004C0A32"/>
    <w:rsid w:val="004C1EE8"/>
    <w:rsid w:val="004C2C69"/>
    <w:rsid w:val="004C362F"/>
    <w:rsid w:val="004C49B3"/>
    <w:rsid w:val="004C5F21"/>
    <w:rsid w:val="004C61F9"/>
    <w:rsid w:val="004C665B"/>
    <w:rsid w:val="004C7043"/>
    <w:rsid w:val="004D1E43"/>
    <w:rsid w:val="004D6711"/>
    <w:rsid w:val="004E2E53"/>
    <w:rsid w:val="004E31B8"/>
    <w:rsid w:val="004E4AD1"/>
    <w:rsid w:val="004F1AA5"/>
    <w:rsid w:val="004F5495"/>
    <w:rsid w:val="004F590B"/>
    <w:rsid w:val="004F7757"/>
    <w:rsid w:val="00501D22"/>
    <w:rsid w:val="005026BF"/>
    <w:rsid w:val="00507249"/>
    <w:rsid w:val="00510DED"/>
    <w:rsid w:val="00511C42"/>
    <w:rsid w:val="00511CB3"/>
    <w:rsid w:val="00513797"/>
    <w:rsid w:val="00514D76"/>
    <w:rsid w:val="00514F46"/>
    <w:rsid w:val="00521330"/>
    <w:rsid w:val="005222A9"/>
    <w:rsid w:val="00522A43"/>
    <w:rsid w:val="00524228"/>
    <w:rsid w:val="005265A3"/>
    <w:rsid w:val="00527152"/>
    <w:rsid w:val="0053236B"/>
    <w:rsid w:val="005330DC"/>
    <w:rsid w:val="00533A89"/>
    <w:rsid w:val="00536017"/>
    <w:rsid w:val="005405D7"/>
    <w:rsid w:val="0054146F"/>
    <w:rsid w:val="005424C3"/>
    <w:rsid w:val="00542931"/>
    <w:rsid w:val="0054359F"/>
    <w:rsid w:val="0055102E"/>
    <w:rsid w:val="005511E9"/>
    <w:rsid w:val="0055259E"/>
    <w:rsid w:val="00553587"/>
    <w:rsid w:val="00553D0A"/>
    <w:rsid w:val="005543B7"/>
    <w:rsid w:val="0055555F"/>
    <w:rsid w:val="005605CD"/>
    <w:rsid w:val="005620A1"/>
    <w:rsid w:val="00564B3B"/>
    <w:rsid w:val="00564D3D"/>
    <w:rsid w:val="0056587E"/>
    <w:rsid w:val="00565C30"/>
    <w:rsid w:val="00565D6E"/>
    <w:rsid w:val="00566906"/>
    <w:rsid w:val="005735ED"/>
    <w:rsid w:val="005754E5"/>
    <w:rsid w:val="00575F7B"/>
    <w:rsid w:val="00584963"/>
    <w:rsid w:val="00593023"/>
    <w:rsid w:val="00596988"/>
    <w:rsid w:val="005A020B"/>
    <w:rsid w:val="005A02A3"/>
    <w:rsid w:val="005A05AD"/>
    <w:rsid w:val="005A0DA8"/>
    <w:rsid w:val="005A5D94"/>
    <w:rsid w:val="005A5DE8"/>
    <w:rsid w:val="005A7129"/>
    <w:rsid w:val="005A7595"/>
    <w:rsid w:val="005B3E9F"/>
    <w:rsid w:val="005B6BFB"/>
    <w:rsid w:val="005B76AD"/>
    <w:rsid w:val="005C1285"/>
    <w:rsid w:val="005C37CE"/>
    <w:rsid w:val="005C703F"/>
    <w:rsid w:val="005C7402"/>
    <w:rsid w:val="005D1774"/>
    <w:rsid w:val="005D47AE"/>
    <w:rsid w:val="005D4FA9"/>
    <w:rsid w:val="005D6820"/>
    <w:rsid w:val="005E07A0"/>
    <w:rsid w:val="005E2012"/>
    <w:rsid w:val="005F2A45"/>
    <w:rsid w:val="005F408F"/>
    <w:rsid w:val="005F4FDD"/>
    <w:rsid w:val="005F541C"/>
    <w:rsid w:val="005F5B9C"/>
    <w:rsid w:val="005F5FB0"/>
    <w:rsid w:val="005F7F09"/>
    <w:rsid w:val="00600804"/>
    <w:rsid w:val="00601A81"/>
    <w:rsid w:val="00602060"/>
    <w:rsid w:val="00603E1A"/>
    <w:rsid w:val="006044B5"/>
    <w:rsid w:val="00610197"/>
    <w:rsid w:val="0061039B"/>
    <w:rsid w:val="00610C81"/>
    <w:rsid w:val="00610CFE"/>
    <w:rsid w:val="00611515"/>
    <w:rsid w:val="006115C7"/>
    <w:rsid w:val="00612630"/>
    <w:rsid w:val="00612F72"/>
    <w:rsid w:val="006132F6"/>
    <w:rsid w:val="00613D39"/>
    <w:rsid w:val="00614B58"/>
    <w:rsid w:val="00620F07"/>
    <w:rsid w:val="0062207C"/>
    <w:rsid w:val="0062233C"/>
    <w:rsid w:val="006249E7"/>
    <w:rsid w:val="006250D1"/>
    <w:rsid w:val="006308AF"/>
    <w:rsid w:val="0063193E"/>
    <w:rsid w:val="00631973"/>
    <w:rsid w:val="0063748F"/>
    <w:rsid w:val="00637F58"/>
    <w:rsid w:val="00640900"/>
    <w:rsid w:val="0064098D"/>
    <w:rsid w:val="00640F15"/>
    <w:rsid w:val="0064199B"/>
    <w:rsid w:val="0064358F"/>
    <w:rsid w:val="006443B6"/>
    <w:rsid w:val="00655E74"/>
    <w:rsid w:val="006660A1"/>
    <w:rsid w:val="00666882"/>
    <w:rsid w:val="006700E5"/>
    <w:rsid w:val="00673BCA"/>
    <w:rsid w:val="006750E7"/>
    <w:rsid w:val="0067770E"/>
    <w:rsid w:val="00681544"/>
    <w:rsid w:val="00682872"/>
    <w:rsid w:val="00684316"/>
    <w:rsid w:val="00686892"/>
    <w:rsid w:val="00690B95"/>
    <w:rsid w:val="00692883"/>
    <w:rsid w:val="00696301"/>
    <w:rsid w:val="006A09D3"/>
    <w:rsid w:val="006A306F"/>
    <w:rsid w:val="006A4446"/>
    <w:rsid w:val="006A755B"/>
    <w:rsid w:val="006A77F2"/>
    <w:rsid w:val="006C241C"/>
    <w:rsid w:val="006C5334"/>
    <w:rsid w:val="006C6BAE"/>
    <w:rsid w:val="006D1D1B"/>
    <w:rsid w:val="006D2EE5"/>
    <w:rsid w:val="006D3CFC"/>
    <w:rsid w:val="006D3F1C"/>
    <w:rsid w:val="006D496F"/>
    <w:rsid w:val="006E24BE"/>
    <w:rsid w:val="006E2F21"/>
    <w:rsid w:val="006E3FA0"/>
    <w:rsid w:val="006F1811"/>
    <w:rsid w:val="006F340A"/>
    <w:rsid w:val="006F60BF"/>
    <w:rsid w:val="006F633F"/>
    <w:rsid w:val="006F79D5"/>
    <w:rsid w:val="0070040E"/>
    <w:rsid w:val="00701BD6"/>
    <w:rsid w:val="00704E1B"/>
    <w:rsid w:val="00707E27"/>
    <w:rsid w:val="00715013"/>
    <w:rsid w:val="0071641D"/>
    <w:rsid w:val="0071679E"/>
    <w:rsid w:val="00721A72"/>
    <w:rsid w:val="00721E9F"/>
    <w:rsid w:val="00722789"/>
    <w:rsid w:val="007246E4"/>
    <w:rsid w:val="00727C61"/>
    <w:rsid w:val="00731817"/>
    <w:rsid w:val="00732BEF"/>
    <w:rsid w:val="007348D4"/>
    <w:rsid w:val="00736971"/>
    <w:rsid w:val="00740714"/>
    <w:rsid w:val="007442CB"/>
    <w:rsid w:val="007443AA"/>
    <w:rsid w:val="00744405"/>
    <w:rsid w:val="00744B8A"/>
    <w:rsid w:val="007475E0"/>
    <w:rsid w:val="00750244"/>
    <w:rsid w:val="007516C0"/>
    <w:rsid w:val="00751AAA"/>
    <w:rsid w:val="0075264A"/>
    <w:rsid w:val="00755E65"/>
    <w:rsid w:val="00760B23"/>
    <w:rsid w:val="00762987"/>
    <w:rsid w:val="00762F6A"/>
    <w:rsid w:val="00765052"/>
    <w:rsid w:val="00767A0C"/>
    <w:rsid w:val="00767B61"/>
    <w:rsid w:val="00771C9C"/>
    <w:rsid w:val="00773C1F"/>
    <w:rsid w:val="00774E7C"/>
    <w:rsid w:val="0077542B"/>
    <w:rsid w:val="007771AB"/>
    <w:rsid w:val="00777E14"/>
    <w:rsid w:val="00780618"/>
    <w:rsid w:val="00782C4E"/>
    <w:rsid w:val="00783025"/>
    <w:rsid w:val="007830B0"/>
    <w:rsid w:val="00791250"/>
    <w:rsid w:val="007A0B00"/>
    <w:rsid w:val="007A198C"/>
    <w:rsid w:val="007A1A0D"/>
    <w:rsid w:val="007A2EA7"/>
    <w:rsid w:val="007A66B9"/>
    <w:rsid w:val="007B05F2"/>
    <w:rsid w:val="007B28FA"/>
    <w:rsid w:val="007B3B72"/>
    <w:rsid w:val="007B3DCC"/>
    <w:rsid w:val="007C01C2"/>
    <w:rsid w:val="007C4C61"/>
    <w:rsid w:val="007C5D4F"/>
    <w:rsid w:val="007D2210"/>
    <w:rsid w:val="007E132E"/>
    <w:rsid w:val="007E1FD5"/>
    <w:rsid w:val="007E2EB8"/>
    <w:rsid w:val="007E665F"/>
    <w:rsid w:val="007F4E8F"/>
    <w:rsid w:val="007F50A4"/>
    <w:rsid w:val="00800FCE"/>
    <w:rsid w:val="00801004"/>
    <w:rsid w:val="00801887"/>
    <w:rsid w:val="00802625"/>
    <w:rsid w:val="00805434"/>
    <w:rsid w:val="00806046"/>
    <w:rsid w:val="00813B55"/>
    <w:rsid w:val="00814503"/>
    <w:rsid w:val="008201D4"/>
    <w:rsid w:val="00822777"/>
    <w:rsid w:val="00823461"/>
    <w:rsid w:val="00823B96"/>
    <w:rsid w:val="0083049B"/>
    <w:rsid w:val="008324B2"/>
    <w:rsid w:val="00833258"/>
    <w:rsid w:val="00835AFC"/>
    <w:rsid w:val="00835B69"/>
    <w:rsid w:val="0083795C"/>
    <w:rsid w:val="008417D2"/>
    <w:rsid w:val="008425DC"/>
    <w:rsid w:val="00842638"/>
    <w:rsid w:val="00844622"/>
    <w:rsid w:val="00845A3B"/>
    <w:rsid w:val="00847A00"/>
    <w:rsid w:val="008501D8"/>
    <w:rsid w:val="00851752"/>
    <w:rsid w:val="00852337"/>
    <w:rsid w:val="00853CE2"/>
    <w:rsid w:val="008543CD"/>
    <w:rsid w:val="0085483A"/>
    <w:rsid w:val="00857300"/>
    <w:rsid w:val="008574A5"/>
    <w:rsid w:val="00860B83"/>
    <w:rsid w:val="0086786A"/>
    <w:rsid w:val="008722F5"/>
    <w:rsid w:val="008736F4"/>
    <w:rsid w:val="008737CF"/>
    <w:rsid w:val="00874C7E"/>
    <w:rsid w:val="00874D87"/>
    <w:rsid w:val="008765A1"/>
    <w:rsid w:val="008803FF"/>
    <w:rsid w:val="00880EFC"/>
    <w:rsid w:val="008810FB"/>
    <w:rsid w:val="00883348"/>
    <w:rsid w:val="0088386D"/>
    <w:rsid w:val="00884305"/>
    <w:rsid w:val="00885769"/>
    <w:rsid w:val="0088605C"/>
    <w:rsid w:val="00892A4F"/>
    <w:rsid w:val="008949E2"/>
    <w:rsid w:val="008950C3"/>
    <w:rsid w:val="008A4032"/>
    <w:rsid w:val="008A437D"/>
    <w:rsid w:val="008A7788"/>
    <w:rsid w:val="008B0D1D"/>
    <w:rsid w:val="008B15EA"/>
    <w:rsid w:val="008B22C4"/>
    <w:rsid w:val="008B367D"/>
    <w:rsid w:val="008B4469"/>
    <w:rsid w:val="008B4EA0"/>
    <w:rsid w:val="008B5E4B"/>
    <w:rsid w:val="008B65BD"/>
    <w:rsid w:val="008C2983"/>
    <w:rsid w:val="008C3315"/>
    <w:rsid w:val="008C4658"/>
    <w:rsid w:val="008C481B"/>
    <w:rsid w:val="008C7215"/>
    <w:rsid w:val="008C7DB5"/>
    <w:rsid w:val="008D1381"/>
    <w:rsid w:val="008D1906"/>
    <w:rsid w:val="008D6356"/>
    <w:rsid w:val="008D690B"/>
    <w:rsid w:val="008E270E"/>
    <w:rsid w:val="008E3477"/>
    <w:rsid w:val="008E3D5E"/>
    <w:rsid w:val="008E49B1"/>
    <w:rsid w:val="008F0566"/>
    <w:rsid w:val="008F10E4"/>
    <w:rsid w:val="008F43B0"/>
    <w:rsid w:val="008F5253"/>
    <w:rsid w:val="008F60F3"/>
    <w:rsid w:val="008F72F6"/>
    <w:rsid w:val="00901120"/>
    <w:rsid w:val="00901279"/>
    <w:rsid w:val="00903D2E"/>
    <w:rsid w:val="00904C4E"/>
    <w:rsid w:val="00905AD7"/>
    <w:rsid w:val="0091458E"/>
    <w:rsid w:val="00916213"/>
    <w:rsid w:val="009176A0"/>
    <w:rsid w:val="009209D4"/>
    <w:rsid w:val="0092697B"/>
    <w:rsid w:val="0093036B"/>
    <w:rsid w:val="0093293C"/>
    <w:rsid w:val="0093587D"/>
    <w:rsid w:val="00935C92"/>
    <w:rsid w:val="00941C97"/>
    <w:rsid w:val="00950FBC"/>
    <w:rsid w:val="00952550"/>
    <w:rsid w:val="00952CA3"/>
    <w:rsid w:val="009550C4"/>
    <w:rsid w:val="009568A5"/>
    <w:rsid w:val="00957D86"/>
    <w:rsid w:val="009615CB"/>
    <w:rsid w:val="009654F9"/>
    <w:rsid w:val="009667DD"/>
    <w:rsid w:val="00972A71"/>
    <w:rsid w:val="00974035"/>
    <w:rsid w:val="00974C06"/>
    <w:rsid w:val="00975815"/>
    <w:rsid w:val="00975A55"/>
    <w:rsid w:val="00976068"/>
    <w:rsid w:val="00980034"/>
    <w:rsid w:val="00980974"/>
    <w:rsid w:val="00981208"/>
    <w:rsid w:val="00982AD6"/>
    <w:rsid w:val="00991159"/>
    <w:rsid w:val="00992B25"/>
    <w:rsid w:val="00992D86"/>
    <w:rsid w:val="0099303D"/>
    <w:rsid w:val="00996874"/>
    <w:rsid w:val="00997B12"/>
    <w:rsid w:val="009A222B"/>
    <w:rsid w:val="009A3496"/>
    <w:rsid w:val="009A63DB"/>
    <w:rsid w:val="009B012E"/>
    <w:rsid w:val="009B0EF3"/>
    <w:rsid w:val="009B1292"/>
    <w:rsid w:val="009B1C25"/>
    <w:rsid w:val="009B47BF"/>
    <w:rsid w:val="009B6D2F"/>
    <w:rsid w:val="009C325B"/>
    <w:rsid w:val="009C3B1E"/>
    <w:rsid w:val="009C3FA5"/>
    <w:rsid w:val="009C6C72"/>
    <w:rsid w:val="009D3066"/>
    <w:rsid w:val="009D5D4D"/>
    <w:rsid w:val="009D71D3"/>
    <w:rsid w:val="009D7FED"/>
    <w:rsid w:val="009E0E5F"/>
    <w:rsid w:val="009E1E4C"/>
    <w:rsid w:val="009E3D89"/>
    <w:rsid w:val="009E5479"/>
    <w:rsid w:val="009F13E8"/>
    <w:rsid w:val="009F2F89"/>
    <w:rsid w:val="009F6016"/>
    <w:rsid w:val="009F7BCB"/>
    <w:rsid w:val="00A04ADE"/>
    <w:rsid w:val="00A04BF5"/>
    <w:rsid w:val="00A06214"/>
    <w:rsid w:val="00A117C0"/>
    <w:rsid w:val="00A16425"/>
    <w:rsid w:val="00A22394"/>
    <w:rsid w:val="00A23C7C"/>
    <w:rsid w:val="00A23F29"/>
    <w:rsid w:val="00A33A86"/>
    <w:rsid w:val="00A34E56"/>
    <w:rsid w:val="00A35005"/>
    <w:rsid w:val="00A35202"/>
    <w:rsid w:val="00A360A0"/>
    <w:rsid w:val="00A374EB"/>
    <w:rsid w:val="00A37E1C"/>
    <w:rsid w:val="00A44D1E"/>
    <w:rsid w:val="00A44FE4"/>
    <w:rsid w:val="00A45C44"/>
    <w:rsid w:val="00A5171F"/>
    <w:rsid w:val="00A52E2E"/>
    <w:rsid w:val="00A57E5C"/>
    <w:rsid w:val="00A620B3"/>
    <w:rsid w:val="00A643BB"/>
    <w:rsid w:val="00A667CF"/>
    <w:rsid w:val="00A707CE"/>
    <w:rsid w:val="00A708E5"/>
    <w:rsid w:val="00A70BF0"/>
    <w:rsid w:val="00A71034"/>
    <w:rsid w:val="00A710D4"/>
    <w:rsid w:val="00A742F4"/>
    <w:rsid w:val="00A80693"/>
    <w:rsid w:val="00A82664"/>
    <w:rsid w:val="00A82690"/>
    <w:rsid w:val="00A83F32"/>
    <w:rsid w:val="00A84E64"/>
    <w:rsid w:val="00A879BB"/>
    <w:rsid w:val="00A9172D"/>
    <w:rsid w:val="00A927C2"/>
    <w:rsid w:val="00A9431D"/>
    <w:rsid w:val="00AA1767"/>
    <w:rsid w:val="00AA42C0"/>
    <w:rsid w:val="00AA44A2"/>
    <w:rsid w:val="00AA5CAA"/>
    <w:rsid w:val="00AA6898"/>
    <w:rsid w:val="00AB34C7"/>
    <w:rsid w:val="00AB34D7"/>
    <w:rsid w:val="00AB627C"/>
    <w:rsid w:val="00AB65D2"/>
    <w:rsid w:val="00AC0419"/>
    <w:rsid w:val="00AC065D"/>
    <w:rsid w:val="00AC0B1D"/>
    <w:rsid w:val="00AC369E"/>
    <w:rsid w:val="00AC3B80"/>
    <w:rsid w:val="00AC6298"/>
    <w:rsid w:val="00AC6D6E"/>
    <w:rsid w:val="00AC7B7C"/>
    <w:rsid w:val="00AD2CEC"/>
    <w:rsid w:val="00AD4D20"/>
    <w:rsid w:val="00AD6CE1"/>
    <w:rsid w:val="00AD7F17"/>
    <w:rsid w:val="00AE07DA"/>
    <w:rsid w:val="00AE2937"/>
    <w:rsid w:val="00AE39C2"/>
    <w:rsid w:val="00AE7232"/>
    <w:rsid w:val="00AF03B2"/>
    <w:rsid w:val="00AF16E6"/>
    <w:rsid w:val="00AF2B31"/>
    <w:rsid w:val="00AF35DC"/>
    <w:rsid w:val="00AF7DCA"/>
    <w:rsid w:val="00B024F5"/>
    <w:rsid w:val="00B04365"/>
    <w:rsid w:val="00B059F3"/>
    <w:rsid w:val="00B05D51"/>
    <w:rsid w:val="00B1173B"/>
    <w:rsid w:val="00B11CCB"/>
    <w:rsid w:val="00B12937"/>
    <w:rsid w:val="00B12FAA"/>
    <w:rsid w:val="00B141AB"/>
    <w:rsid w:val="00B142CB"/>
    <w:rsid w:val="00B1470C"/>
    <w:rsid w:val="00B21889"/>
    <w:rsid w:val="00B238E3"/>
    <w:rsid w:val="00B23B6D"/>
    <w:rsid w:val="00B25AC8"/>
    <w:rsid w:val="00B27F16"/>
    <w:rsid w:val="00B449AC"/>
    <w:rsid w:val="00B45879"/>
    <w:rsid w:val="00B46EC6"/>
    <w:rsid w:val="00B47648"/>
    <w:rsid w:val="00B52D67"/>
    <w:rsid w:val="00B5436B"/>
    <w:rsid w:val="00B5475C"/>
    <w:rsid w:val="00B624B2"/>
    <w:rsid w:val="00B63FA0"/>
    <w:rsid w:val="00B80390"/>
    <w:rsid w:val="00B82186"/>
    <w:rsid w:val="00B83942"/>
    <w:rsid w:val="00B858AB"/>
    <w:rsid w:val="00B8699D"/>
    <w:rsid w:val="00B90E49"/>
    <w:rsid w:val="00B915CD"/>
    <w:rsid w:val="00B944A8"/>
    <w:rsid w:val="00B95567"/>
    <w:rsid w:val="00BA00A1"/>
    <w:rsid w:val="00BA1217"/>
    <w:rsid w:val="00BA28DE"/>
    <w:rsid w:val="00BA3A5B"/>
    <w:rsid w:val="00BA4644"/>
    <w:rsid w:val="00BA683F"/>
    <w:rsid w:val="00BA74FC"/>
    <w:rsid w:val="00BA76FD"/>
    <w:rsid w:val="00BB0635"/>
    <w:rsid w:val="00BB1F54"/>
    <w:rsid w:val="00BB28DD"/>
    <w:rsid w:val="00BC22AA"/>
    <w:rsid w:val="00BC379B"/>
    <w:rsid w:val="00BC48FA"/>
    <w:rsid w:val="00BC5454"/>
    <w:rsid w:val="00BC5AD0"/>
    <w:rsid w:val="00BD0070"/>
    <w:rsid w:val="00BE4659"/>
    <w:rsid w:val="00BE498A"/>
    <w:rsid w:val="00BF26AE"/>
    <w:rsid w:val="00BF27EC"/>
    <w:rsid w:val="00BF60B1"/>
    <w:rsid w:val="00BF6D7C"/>
    <w:rsid w:val="00C00946"/>
    <w:rsid w:val="00C022F7"/>
    <w:rsid w:val="00C02D74"/>
    <w:rsid w:val="00C0336B"/>
    <w:rsid w:val="00C0645D"/>
    <w:rsid w:val="00C06CC1"/>
    <w:rsid w:val="00C07CDF"/>
    <w:rsid w:val="00C1218C"/>
    <w:rsid w:val="00C1282D"/>
    <w:rsid w:val="00C2329B"/>
    <w:rsid w:val="00C23389"/>
    <w:rsid w:val="00C23BAF"/>
    <w:rsid w:val="00C254B9"/>
    <w:rsid w:val="00C2788B"/>
    <w:rsid w:val="00C32561"/>
    <w:rsid w:val="00C35BD6"/>
    <w:rsid w:val="00C46291"/>
    <w:rsid w:val="00C4659C"/>
    <w:rsid w:val="00C46AEE"/>
    <w:rsid w:val="00C46AFD"/>
    <w:rsid w:val="00C50261"/>
    <w:rsid w:val="00C50592"/>
    <w:rsid w:val="00C513FD"/>
    <w:rsid w:val="00C52DC6"/>
    <w:rsid w:val="00C531A6"/>
    <w:rsid w:val="00C544E7"/>
    <w:rsid w:val="00C545BE"/>
    <w:rsid w:val="00C56F75"/>
    <w:rsid w:val="00C5713D"/>
    <w:rsid w:val="00C62905"/>
    <w:rsid w:val="00C64793"/>
    <w:rsid w:val="00C64B92"/>
    <w:rsid w:val="00C6596E"/>
    <w:rsid w:val="00C65B84"/>
    <w:rsid w:val="00C675AC"/>
    <w:rsid w:val="00C67842"/>
    <w:rsid w:val="00C71747"/>
    <w:rsid w:val="00C74E66"/>
    <w:rsid w:val="00C814EB"/>
    <w:rsid w:val="00C81EF5"/>
    <w:rsid w:val="00C821E8"/>
    <w:rsid w:val="00C833A0"/>
    <w:rsid w:val="00C8533A"/>
    <w:rsid w:val="00C867C2"/>
    <w:rsid w:val="00C91098"/>
    <w:rsid w:val="00C91AEC"/>
    <w:rsid w:val="00C94EA6"/>
    <w:rsid w:val="00CA13BF"/>
    <w:rsid w:val="00CA3B91"/>
    <w:rsid w:val="00CA6781"/>
    <w:rsid w:val="00CA7E16"/>
    <w:rsid w:val="00CB3EE1"/>
    <w:rsid w:val="00CB4CFE"/>
    <w:rsid w:val="00CB4ECD"/>
    <w:rsid w:val="00CC0B02"/>
    <w:rsid w:val="00CC1FDA"/>
    <w:rsid w:val="00CC2799"/>
    <w:rsid w:val="00CC2D98"/>
    <w:rsid w:val="00CC30B5"/>
    <w:rsid w:val="00CC3A51"/>
    <w:rsid w:val="00CC7BDC"/>
    <w:rsid w:val="00CD57AD"/>
    <w:rsid w:val="00CD5E6E"/>
    <w:rsid w:val="00CD6145"/>
    <w:rsid w:val="00CD6A28"/>
    <w:rsid w:val="00CD72D6"/>
    <w:rsid w:val="00CD747C"/>
    <w:rsid w:val="00CE02B8"/>
    <w:rsid w:val="00CE2D65"/>
    <w:rsid w:val="00CE4A65"/>
    <w:rsid w:val="00CE522E"/>
    <w:rsid w:val="00CE58D5"/>
    <w:rsid w:val="00CE72B7"/>
    <w:rsid w:val="00CF033A"/>
    <w:rsid w:val="00CF596B"/>
    <w:rsid w:val="00CF59D6"/>
    <w:rsid w:val="00CF7154"/>
    <w:rsid w:val="00D01C50"/>
    <w:rsid w:val="00D02B5C"/>
    <w:rsid w:val="00D02F1E"/>
    <w:rsid w:val="00D0345A"/>
    <w:rsid w:val="00D04A97"/>
    <w:rsid w:val="00D04D48"/>
    <w:rsid w:val="00D05192"/>
    <w:rsid w:val="00D068A3"/>
    <w:rsid w:val="00D119F0"/>
    <w:rsid w:val="00D12CE8"/>
    <w:rsid w:val="00D13EAD"/>
    <w:rsid w:val="00D1413A"/>
    <w:rsid w:val="00D14A6A"/>
    <w:rsid w:val="00D264EE"/>
    <w:rsid w:val="00D268CE"/>
    <w:rsid w:val="00D2764E"/>
    <w:rsid w:val="00D27710"/>
    <w:rsid w:val="00D30A7A"/>
    <w:rsid w:val="00D30EA6"/>
    <w:rsid w:val="00D3575B"/>
    <w:rsid w:val="00D42FF8"/>
    <w:rsid w:val="00D4319A"/>
    <w:rsid w:val="00D4341E"/>
    <w:rsid w:val="00D4363A"/>
    <w:rsid w:val="00D46027"/>
    <w:rsid w:val="00D47EEC"/>
    <w:rsid w:val="00D5099E"/>
    <w:rsid w:val="00D52F9C"/>
    <w:rsid w:val="00D5338A"/>
    <w:rsid w:val="00D54371"/>
    <w:rsid w:val="00D60731"/>
    <w:rsid w:val="00D66063"/>
    <w:rsid w:val="00D66B40"/>
    <w:rsid w:val="00D705B1"/>
    <w:rsid w:val="00D74597"/>
    <w:rsid w:val="00D75418"/>
    <w:rsid w:val="00D776B1"/>
    <w:rsid w:val="00D77B48"/>
    <w:rsid w:val="00D8099A"/>
    <w:rsid w:val="00D82328"/>
    <w:rsid w:val="00D85171"/>
    <w:rsid w:val="00D90F50"/>
    <w:rsid w:val="00D92E11"/>
    <w:rsid w:val="00D94EC7"/>
    <w:rsid w:val="00D951F4"/>
    <w:rsid w:val="00D952C0"/>
    <w:rsid w:val="00DA0465"/>
    <w:rsid w:val="00DA45D8"/>
    <w:rsid w:val="00DA4A46"/>
    <w:rsid w:val="00DB14D0"/>
    <w:rsid w:val="00DB1D4A"/>
    <w:rsid w:val="00DB2A67"/>
    <w:rsid w:val="00DB3022"/>
    <w:rsid w:val="00DB412D"/>
    <w:rsid w:val="00DB4A21"/>
    <w:rsid w:val="00DB6687"/>
    <w:rsid w:val="00DB69FD"/>
    <w:rsid w:val="00DB7CAF"/>
    <w:rsid w:val="00DC3B09"/>
    <w:rsid w:val="00DC5005"/>
    <w:rsid w:val="00DC74E0"/>
    <w:rsid w:val="00DC7547"/>
    <w:rsid w:val="00DD00A7"/>
    <w:rsid w:val="00DD2BB9"/>
    <w:rsid w:val="00DD48AB"/>
    <w:rsid w:val="00DD55B8"/>
    <w:rsid w:val="00DF33EE"/>
    <w:rsid w:val="00E0029F"/>
    <w:rsid w:val="00E026AD"/>
    <w:rsid w:val="00E032D7"/>
    <w:rsid w:val="00E05225"/>
    <w:rsid w:val="00E06D40"/>
    <w:rsid w:val="00E11BEC"/>
    <w:rsid w:val="00E120AB"/>
    <w:rsid w:val="00E20C76"/>
    <w:rsid w:val="00E225FB"/>
    <w:rsid w:val="00E26011"/>
    <w:rsid w:val="00E27855"/>
    <w:rsid w:val="00E31D46"/>
    <w:rsid w:val="00E37465"/>
    <w:rsid w:val="00E4221B"/>
    <w:rsid w:val="00E450A4"/>
    <w:rsid w:val="00E45AC0"/>
    <w:rsid w:val="00E4690E"/>
    <w:rsid w:val="00E55FDD"/>
    <w:rsid w:val="00E56160"/>
    <w:rsid w:val="00E62774"/>
    <w:rsid w:val="00E63C2C"/>
    <w:rsid w:val="00E71AB0"/>
    <w:rsid w:val="00E73CEF"/>
    <w:rsid w:val="00E7582C"/>
    <w:rsid w:val="00E76563"/>
    <w:rsid w:val="00E816AC"/>
    <w:rsid w:val="00E824E5"/>
    <w:rsid w:val="00E837CA"/>
    <w:rsid w:val="00E867D1"/>
    <w:rsid w:val="00E86E56"/>
    <w:rsid w:val="00E87ACC"/>
    <w:rsid w:val="00E95BCA"/>
    <w:rsid w:val="00E97FCB"/>
    <w:rsid w:val="00EA044E"/>
    <w:rsid w:val="00EA231A"/>
    <w:rsid w:val="00EA436E"/>
    <w:rsid w:val="00EA4ABF"/>
    <w:rsid w:val="00EA4B73"/>
    <w:rsid w:val="00EA4E50"/>
    <w:rsid w:val="00EA61B7"/>
    <w:rsid w:val="00EA6264"/>
    <w:rsid w:val="00EA6938"/>
    <w:rsid w:val="00EB1F91"/>
    <w:rsid w:val="00EB4D6A"/>
    <w:rsid w:val="00EB504D"/>
    <w:rsid w:val="00EB7483"/>
    <w:rsid w:val="00EC0C88"/>
    <w:rsid w:val="00EC0F6A"/>
    <w:rsid w:val="00EC1500"/>
    <w:rsid w:val="00EC1E0F"/>
    <w:rsid w:val="00EC2968"/>
    <w:rsid w:val="00EC2EF8"/>
    <w:rsid w:val="00EC5561"/>
    <w:rsid w:val="00EC682F"/>
    <w:rsid w:val="00EC6B05"/>
    <w:rsid w:val="00EC7FD2"/>
    <w:rsid w:val="00ED1BF9"/>
    <w:rsid w:val="00ED2440"/>
    <w:rsid w:val="00ED2D15"/>
    <w:rsid w:val="00ED3C79"/>
    <w:rsid w:val="00ED4433"/>
    <w:rsid w:val="00EE3D2D"/>
    <w:rsid w:val="00EE5410"/>
    <w:rsid w:val="00EE6E4D"/>
    <w:rsid w:val="00EF0AAA"/>
    <w:rsid w:val="00F01A18"/>
    <w:rsid w:val="00F01DEB"/>
    <w:rsid w:val="00F05BCF"/>
    <w:rsid w:val="00F0605A"/>
    <w:rsid w:val="00F12B7B"/>
    <w:rsid w:val="00F150A0"/>
    <w:rsid w:val="00F16199"/>
    <w:rsid w:val="00F16736"/>
    <w:rsid w:val="00F17DF9"/>
    <w:rsid w:val="00F17F79"/>
    <w:rsid w:val="00F17FCA"/>
    <w:rsid w:val="00F21BE0"/>
    <w:rsid w:val="00F2376A"/>
    <w:rsid w:val="00F244A4"/>
    <w:rsid w:val="00F24979"/>
    <w:rsid w:val="00F27349"/>
    <w:rsid w:val="00F30AFB"/>
    <w:rsid w:val="00F32537"/>
    <w:rsid w:val="00F35A21"/>
    <w:rsid w:val="00F374F0"/>
    <w:rsid w:val="00F40F78"/>
    <w:rsid w:val="00F41024"/>
    <w:rsid w:val="00F43B69"/>
    <w:rsid w:val="00F44771"/>
    <w:rsid w:val="00F47F21"/>
    <w:rsid w:val="00F51259"/>
    <w:rsid w:val="00F5205D"/>
    <w:rsid w:val="00F52282"/>
    <w:rsid w:val="00F524F4"/>
    <w:rsid w:val="00F53F63"/>
    <w:rsid w:val="00F541C0"/>
    <w:rsid w:val="00F542E7"/>
    <w:rsid w:val="00F56795"/>
    <w:rsid w:val="00F56E0F"/>
    <w:rsid w:val="00F57FC2"/>
    <w:rsid w:val="00F61762"/>
    <w:rsid w:val="00F63BA6"/>
    <w:rsid w:val="00F6469E"/>
    <w:rsid w:val="00F64DC6"/>
    <w:rsid w:val="00F70E21"/>
    <w:rsid w:val="00F72C83"/>
    <w:rsid w:val="00F75A7E"/>
    <w:rsid w:val="00F76411"/>
    <w:rsid w:val="00F77F97"/>
    <w:rsid w:val="00F819C7"/>
    <w:rsid w:val="00F81B87"/>
    <w:rsid w:val="00F8545F"/>
    <w:rsid w:val="00F85D80"/>
    <w:rsid w:val="00F915B6"/>
    <w:rsid w:val="00F9174F"/>
    <w:rsid w:val="00F9335D"/>
    <w:rsid w:val="00F94C8A"/>
    <w:rsid w:val="00FA0248"/>
    <w:rsid w:val="00FA212A"/>
    <w:rsid w:val="00FA3D69"/>
    <w:rsid w:val="00FA47E4"/>
    <w:rsid w:val="00FB1F15"/>
    <w:rsid w:val="00FB52FA"/>
    <w:rsid w:val="00FB63C6"/>
    <w:rsid w:val="00FB7F74"/>
    <w:rsid w:val="00FC1E5E"/>
    <w:rsid w:val="00FC25BE"/>
    <w:rsid w:val="00FC377D"/>
    <w:rsid w:val="00FC3B69"/>
    <w:rsid w:val="00FC5CC8"/>
    <w:rsid w:val="00FC62A6"/>
    <w:rsid w:val="00FC62B3"/>
    <w:rsid w:val="00FD1B0D"/>
    <w:rsid w:val="00FD33C4"/>
    <w:rsid w:val="00FD3793"/>
    <w:rsid w:val="00FD5E46"/>
    <w:rsid w:val="00FD7B14"/>
    <w:rsid w:val="00FE292F"/>
    <w:rsid w:val="00FE3C77"/>
    <w:rsid w:val="00FE3E6C"/>
    <w:rsid w:val="00FE53A2"/>
    <w:rsid w:val="00FE58D8"/>
    <w:rsid w:val="00FF02F7"/>
    <w:rsid w:val="00FF063D"/>
    <w:rsid w:val="00FF44A8"/>
    <w:rsid w:val="00FF507D"/>
    <w:rsid w:val="00FF52A6"/>
    <w:rsid w:val="00FF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39D1C8"/>
  <w15:docId w15:val="{F373156C-FCA0-4479-8C00-A2D8027C2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D7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2311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locked/>
    <w:rsid w:val="008949E2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 Знак,Знак4 Знак Знак,Обычный (Web),Знак4,Знак4 Знак Знак Знак Знак,Знак4 Знак,Обычный (Web)1,Знак Знак31,Обычный (веб) Знак1,Обычный (веб) Знак Знак1,Знак Знак1 Знак,Обычный (веб) Знак Знак Знак,Знак Знак1 Знак Знак,Знак4 Зна"/>
    <w:basedOn w:val="a"/>
    <w:link w:val="a4"/>
    <w:uiPriority w:val="99"/>
    <w:rsid w:val="004C704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</w:rPr>
  </w:style>
  <w:style w:type="character" w:customStyle="1" w:styleId="a4">
    <w:name w:val="Обычный (Интернет) Знак"/>
    <w:aliases w:val="Знак Знак Знак,Знак4 Знак Знак Знак,Обычный (Web) Знак,Знак4 Знак1,Знак4 Знак Знак Знак Знак Знак,Знак4 Знак Знак1,Обычный (Web)1 Знак,Знак Знак31 Знак,Обычный (веб) Знак1 Знак,Обычный (веб) Знак Знак1 Знак,Знак Знак1 Знак Знак1"/>
    <w:link w:val="a3"/>
    <w:uiPriority w:val="99"/>
    <w:locked/>
    <w:rsid w:val="004C7043"/>
    <w:rPr>
      <w:rFonts w:ascii="Times New Roman" w:hAnsi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FA0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FA0248"/>
    <w:rPr>
      <w:rFonts w:cs="Times New Roman"/>
    </w:rPr>
  </w:style>
  <w:style w:type="paragraph" w:styleId="a7">
    <w:name w:val="footer"/>
    <w:basedOn w:val="a"/>
    <w:link w:val="a8"/>
    <w:uiPriority w:val="99"/>
    <w:rsid w:val="00FA02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FA0248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FA0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A0248"/>
    <w:rPr>
      <w:rFonts w:ascii="Tahoma" w:hAnsi="Tahoma" w:cs="Tahoma"/>
      <w:sz w:val="16"/>
      <w:szCs w:val="16"/>
    </w:rPr>
  </w:style>
  <w:style w:type="character" w:customStyle="1" w:styleId="s1">
    <w:name w:val="s1"/>
    <w:uiPriority w:val="99"/>
    <w:rsid w:val="00BA683F"/>
    <w:rPr>
      <w:rFonts w:ascii="Times New Roman" w:hAnsi="Times New Roman"/>
      <w:b/>
      <w:color w:val="000000"/>
      <w:sz w:val="28"/>
      <w:u w:val="none"/>
      <w:effect w:val="none"/>
    </w:rPr>
  </w:style>
  <w:style w:type="character" w:styleId="ab">
    <w:name w:val="Hyperlink"/>
    <w:rsid w:val="00BA683F"/>
    <w:rPr>
      <w:rFonts w:ascii="Times New Roman" w:hAnsi="Times New Roman" w:cs="Times New Roman"/>
      <w:b/>
      <w:color w:val="000080"/>
      <w:sz w:val="28"/>
      <w:u w:val="single"/>
    </w:rPr>
  </w:style>
  <w:style w:type="character" w:customStyle="1" w:styleId="s0">
    <w:name w:val="s0"/>
    <w:uiPriority w:val="99"/>
    <w:rsid w:val="00BA683F"/>
    <w:rPr>
      <w:rFonts w:ascii="Times New Roman" w:hAnsi="Times New Roman"/>
      <w:color w:val="000000"/>
      <w:sz w:val="28"/>
      <w:u w:val="none"/>
      <w:effect w:val="none"/>
    </w:rPr>
  </w:style>
  <w:style w:type="character" w:styleId="ac">
    <w:name w:val="annotation reference"/>
    <w:uiPriority w:val="99"/>
    <w:semiHidden/>
    <w:rsid w:val="00874D87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874D8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locked/>
    <w:rsid w:val="00874D87"/>
    <w:rPr>
      <w:rFonts w:eastAsia="Times New Roman" w:cs="Times New Roman"/>
      <w:sz w:val="20"/>
      <w:szCs w:val="20"/>
      <w:lang w:eastAsia="ru-RU"/>
    </w:rPr>
  </w:style>
  <w:style w:type="paragraph" w:styleId="af">
    <w:name w:val="No Spacing"/>
    <w:link w:val="af0"/>
    <w:uiPriority w:val="99"/>
    <w:qFormat/>
    <w:rsid w:val="00C56F75"/>
    <w:pPr>
      <w:suppressAutoHyphens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Без интервала Знак"/>
    <w:link w:val="af"/>
    <w:uiPriority w:val="99"/>
    <w:locked/>
    <w:rsid w:val="00C56F75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styleId="af1">
    <w:name w:val="List Paragraph"/>
    <w:basedOn w:val="a"/>
    <w:uiPriority w:val="99"/>
    <w:qFormat/>
    <w:rsid w:val="00A23C7C"/>
    <w:pPr>
      <w:ind w:left="720"/>
      <w:contextualSpacing/>
    </w:pPr>
  </w:style>
  <w:style w:type="character" w:customStyle="1" w:styleId="s00">
    <w:name w:val="s00"/>
    <w:uiPriority w:val="99"/>
    <w:rsid w:val="00A927C2"/>
    <w:rPr>
      <w:rFonts w:cs="Times New Roman"/>
    </w:rPr>
  </w:style>
  <w:style w:type="character" w:customStyle="1" w:styleId="s3">
    <w:name w:val="s3"/>
    <w:uiPriority w:val="99"/>
    <w:rsid w:val="004B314A"/>
    <w:rPr>
      <w:rFonts w:ascii="Times New Roman" w:hAnsi="Times New Roman" w:cs="Times New Roman"/>
      <w:i/>
      <w:iCs/>
      <w:color w:val="FF0000"/>
      <w:sz w:val="20"/>
      <w:szCs w:val="20"/>
      <w:u w:val="none"/>
      <w:effect w:val="none"/>
    </w:rPr>
  </w:style>
  <w:style w:type="paragraph" w:customStyle="1" w:styleId="11">
    <w:name w:val="Без интервала1"/>
    <w:uiPriority w:val="99"/>
    <w:rsid w:val="00FD3793"/>
    <w:rPr>
      <w:rFonts w:cs="Calibri"/>
      <w:sz w:val="22"/>
      <w:szCs w:val="22"/>
    </w:rPr>
  </w:style>
  <w:style w:type="paragraph" w:customStyle="1" w:styleId="100">
    <w:name w:val="Обычный + 10 пт"/>
    <w:aliases w:val="По ширине"/>
    <w:basedOn w:val="a"/>
    <w:uiPriority w:val="99"/>
    <w:rsid w:val="00233D29"/>
    <w:pPr>
      <w:suppressAutoHyphens/>
      <w:snapToGri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styleId="af2">
    <w:name w:val="FollowedHyperlink"/>
    <w:uiPriority w:val="99"/>
    <w:semiHidden/>
    <w:rsid w:val="00233D29"/>
    <w:rPr>
      <w:rFonts w:cs="Times New Roman"/>
      <w:color w:val="800080"/>
      <w:u w:val="single"/>
    </w:rPr>
  </w:style>
  <w:style w:type="character" w:customStyle="1" w:styleId="s9">
    <w:name w:val="s9"/>
    <w:uiPriority w:val="99"/>
    <w:rsid w:val="00DB69FD"/>
    <w:rPr>
      <w:rFonts w:ascii="Times New Roman" w:hAnsi="Times New Roman" w:cs="Times New Roman"/>
      <w:b/>
      <w:bCs/>
      <w:i/>
      <w:iCs/>
      <w:color w:val="333399"/>
      <w:u w:val="single"/>
      <w:bdr w:val="none" w:sz="0" w:space="0" w:color="auto" w:frame="1"/>
    </w:rPr>
  </w:style>
  <w:style w:type="paragraph" w:styleId="af3">
    <w:name w:val="annotation subject"/>
    <w:basedOn w:val="ad"/>
    <w:next w:val="ad"/>
    <w:link w:val="af4"/>
    <w:uiPriority w:val="99"/>
    <w:semiHidden/>
    <w:rsid w:val="00241264"/>
    <w:rPr>
      <w:b/>
      <w:bCs/>
      <w:lang w:eastAsia="en-US"/>
    </w:rPr>
  </w:style>
  <w:style w:type="character" w:customStyle="1" w:styleId="af4">
    <w:name w:val="Тема примечания Знак"/>
    <w:link w:val="af3"/>
    <w:uiPriority w:val="99"/>
    <w:semiHidden/>
    <w:locked/>
    <w:rsid w:val="00241264"/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12">
    <w:name w:val="Абзац списка1"/>
    <w:basedOn w:val="a"/>
    <w:uiPriority w:val="99"/>
    <w:rsid w:val="00957D86"/>
    <w:pPr>
      <w:ind w:left="720"/>
      <w:contextualSpacing/>
    </w:pPr>
    <w:rPr>
      <w:lang w:val="en-US"/>
    </w:rPr>
  </w:style>
  <w:style w:type="paragraph" w:customStyle="1" w:styleId="note">
    <w:name w:val="note"/>
    <w:basedOn w:val="a"/>
    <w:uiPriority w:val="99"/>
    <w:rsid w:val="008B65B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">
    <w:name w:val="Абзац списка2"/>
    <w:basedOn w:val="a"/>
    <w:uiPriority w:val="99"/>
    <w:rsid w:val="00AB627C"/>
    <w:pPr>
      <w:ind w:left="720"/>
      <w:contextualSpacing/>
    </w:pPr>
    <w:rPr>
      <w:lang w:val="en-US"/>
    </w:rPr>
  </w:style>
  <w:style w:type="paragraph" w:styleId="af5">
    <w:name w:val="Body Text Indent"/>
    <w:basedOn w:val="a"/>
    <w:link w:val="af6"/>
    <w:uiPriority w:val="99"/>
    <w:rsid w:val="00874C7E"/>
    <w:pPr>
      <w:spacing w:after="120" w:line="240" w:lineRule="auto"/>
      <w:ind w:left="283" w:firstLine="709"/>
    </w:pPr>
    <w:rPr>
      <w:lang w:val="kk-KZ"/>
    </w:rPr>
  </w:style>
  <w:style w:type="character" w:customStyle="1" w:styleId="af6">
    <w:name w:val="Основной текст с отступом Знак"/>
    <w:link w:val="af5"/>
    <w:uiPriority w:val="99"/>
    <w:locked/>
    <w:rsid w:val="00874C7E"/>
    <w:rPr>
      <w:rFonts w:ascii="Calibri" w:hAnsi="Calibri" w:cs="Times New Roman"/>
      <w:lang w:val="kk-KZ"/>
    </w:rPr>
  </w:style>
  <w:style w:type="paragraph" w:customStyle="1" w:styleId="20">
    <w:name w:val="Без интервала2"/>
    <w:uiPriority w:val="99"/>
    <w:rsid w:val="00874C7E"/>
    <w:rPr>
      <w:rFonts w:cs="Calibri"/>
      <w:sz w:val="22"/>
      <w:szCs w:val="22"/>
    </w:rPr>
  </w:style>
  <w:style w:type="paragraph" w:styleId="af7">
    <w:name w:val="Body Text"/>
    <w:aliases w:val="gl"/>
    <w:basedOn w:val="a"/>
    <w:link w:val="13"/>
    <w:uiPriority w:val="99"/>
    <w:rsid w:val="00392205"/>
    <w:pPr>
      <w:spacing w:after="0" w:line="240" w:lineRule="auto"/>
      <w:jc w:val="center"/>
    </w:pPr>
    <w:rPr>
      <w:rFonts w:ascii="KZ Times New Roman" w:hAnsi="KZ Times New Roman"/>
      <w:sz w:val="24"/>
      <w:szCs w:val="20"/>
      <w:lang w:val="ru-MD"/>
    </w:rPr>
  </w:style>
  <w:style w:type="character" w:customStyle="1" w:styleId="13">
    <w:name w:val="Основной текст Знак1"/>
    <w:aliases w:val="gl Знак1"/>
    <w:link w:val="af7"/>
    <w:uiPriority w:val="99"/>
    <w:locked/>
    <w:rsid w:val="00392205"/>
    <w:rPr>
      <w:rFonts w:ascii="KZ Times New Roman" w:hAnsi="KZ Times New Roman" w:cs="Times New Roman"/>
      <w:sz w:val="20"/>
      <w:szCs w:val="20"/>
      <w:lang w:val="ru-MD" w:eastAsia="ru-RU"/>
    </w:rPr>
  </w:style>
  <w:style w:type="character" w:customStyle="1" w:styleId="af8">
    <w:name w:val="Основной текст Знак"/>
    <w:aliases w:val="gl Знак"/>
    <w:uiPriority w:val="99"/>
    <w:rsid w:val="00392205"/>
    <w:rPr>
      <w:rFonts w:cs="Times New Roman"/>
    </w:rPr>
  </w:style>
  <w:style w:type="paragraph" w:customStyle="1" w:styleId="TextBodyjustify">
    <w:name w:val="Text Body.justify"/>
    <w:basedOn w:val="a"/>
    <w:uiPriority w:val="99"/>
    <w:rsid w:val="00AC0B1D"/>
    <w:pPr>
      <w:widowControl w:val="0"/>
      <w:autoSpaceDE w:val="0"/>
      <w:autoSpaceDN w:val="0"/>
      <w:adjustRightInd w:val="0"/>
      <w:spacing w:after="283" w:line="240" w:lineRule="auto"/>
      <w:jc w:val="both"/>
    </w:pPr>
    <w:rPr>
      <w:rFonts w:ascii="Liberation Serif" w:hAnsi="Liberation Serif"/>
      <w:sz w:val="24"/>
      <w:szCs w:val="24"/>
    </w:rPr>
  </w:style>
  <w:style w:type="character" w:styleId="af9">
    <w:name w:val="Strong"/>
    <w:uiPriority w:val="99"/>
    <w:qFormat/>
    <w:rsid w:val="00E816AC"/>
    <w:rPr>
      <w:rFonts w:cs="Times New Roman"/>
      <w:b/>
    </w:rPr>
  </w:style>
  <w:style w:type="character" w:styleId="afa">
    <w:name w:val="Emphasis"/>
    <w:qFormat/>
    <w:locked/>
    <w:rsid w:val="0026207C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8949E2"/>
    <w:rPr>
      <w:rFonts w:ascii="Times New Roman" w:hAnsi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semiHidden/>
    <w:unhideWhenUsed/>
    <w:rsid w:val="000A4C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A4C2F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rsid w:val="002311F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2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4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0EBD1-27F1-49B9-AB43-1D4200F4E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2322</TotalTime>
  <Pages>1</Pages>
  <Words>3659</Words>
  <Characters>20862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Ешенов Максат Наймантайулы</dc:creator>
  <cp:lastModifiedBy>Аружан Азретова</cp:lastModifiedBy>
  <cp:revision>386</cp:revision>
  <cp:lastPrinted>2025-01-14T10:38:00Z</cp:lastPrinted>
  <dcterms:created xsi:type="dcterms:W3CDTF">2024-05-13T09:32:00Z</dcterms:created>
  <dcterms:modified xsi:type="dcterms:W3CDTF">2025-05-28T07:39:00Z</dcterms:modified>
</cp:coreProperties>
</file>